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C1" w:rsidRDefault="00C97DC7" w:rsidP="00A67193">
      <w:pPr>
        <w:jc w:val="center"/>
      </w:pPr>
      <w:r>
        <w:t>Programma di TEEA svolto nell’anno scolas</w:t>
      </w:r>
      <w:r w:rsidR="006A405F">
        <w:t>tico 2015/2016 nella classe VEl</w:t>
      </w:r>
    </w:p>
    <w:p w:rsidR="00C97DC7" w:rsidRDefault="00C97DC7" w:rsidP="00C97DC7">
      <w:pPr>
        <w:ind w:right="1558"/>
        <w:jc w:val="both"/>
      </w:pPr>
    </w:p>
    <w:p w:rsidR="00C97DC7" w:rsidRDefault="00C97DC7" w:rsidP="00C97DC7">
      <w:pPr>
        <w:ind w:right="1133"/>
        <w:jc w:val="both"/>
      </w:pPr>
      <w:r>
        <w:t xml:space="preserve">   Elettronica di potenza: interfacciamento e controllo di potenza, interruttori a semiconduttore, matrice di </w:t>
      </w:r>
      <w:proofErr w:type="spellStart"/>
      <w:r>
        <w:t>switch</w:t>
      </w:r>
      <w:proofErr w:type="spellEnd"/>
      <w:r>
        <w:t>.</w:t>
      </w:r>
    </w:p>
    <w:p w:rsidR="0077116C" w:rsidRPr="0077116C" w:rsidRDefault="0077116C" w:rsidP="00C97DC7">
      <w:pPr>
        <w:ind w:right="1133"/>
        <w:rPr>
          <w:lang w:val="en-US"/>
        </w:rPr>
      </w:pPr>
      <w:r w:rsidRPr="0077116C">
        <w:rPr>
          <w:lang w:val="en-US"/>
        </w:rPr>
        <w:t xml:space="preserve">Porte </w:t>
      </w:r>
      <w:proofErr w:type="spellStart"/>
      <w:r w:rsidRPr="0077116C">
        <w:rPr>
          <w:lang w:val="en-US"/>
        </w:rPr>
        <w:t>Logiche</w:t>
      </w:r>
      <w:proofErr w:type="spellEnd"/>
      <w:r w:rsidRPr="0077116C">
        <w:rPr>
          <w:lang w:val="en-US"/>
        </w:rPr>
        <w:t xml:space="preserve">: And, </w:t>
      </w:r>
      <w:proofErr w:type="gramStart"/>
      <w:r w:rsidRPr="0077116C">
        <w:rPr>
          <w:lang w:val="en-US"/>
        </w:rPr>
        <w:t>Or</w:t>
      </w:r>
      <w:proofErr w:type="gramEnd"/>
      <w:r w:rsidRPr="0077116C">
        <w:rPr>
          <w:lang w:val="en-US"/>
        </w:rPr>
        <w:t xml:space="preserve">, </w:t>
      </w:r>
      <w:proofErr w:type="spellStart"/>
      <w:r w:rsidRPr="0077116C">
        <w:rPr>
          <w:lang w:val="en-US"/>
        </w:rPr>
        <w:t>Exor</w:t>
      </w:r>
      <w:proofErr w:type="spellEnd"/>
      <w:r w:rsidRPr="0077116C">
        <w:rPr>
          <w:lang w:val="en-US"/>
        </w:rPr>
        <w:t xml:space="preserve">, </w:t>
      </w:r>
      <w:proofErr w:type="spellStart"/>
      <w:r w:rsidRPr="0077116C">
        <w:rPr>
          <w:lang w:val="en-US"/>
        </w:rPr>
        <w:t>Nand</w:t>
      </w:r>
      <w:proofErr w:type="spellEnd"/>
      <w:r w:rsidRPr="0077116C">
        <w:rPr>
          <w:lang w:val="en-US"/>
        </w:rPr>
        <w:t>, Nor.</w:t>
      </w:r>
    </w:p>
    <w:p w:rsidR="00C97DC7" w:rsidRDefault="00C97DC7" w:rsidP="00C97DC7">
      <w:pPr>
        <w:ind w:right="1133"/>
      </w:pPr>
      <w:r>
        <w:t>Classificazioni, impieghi e problemi di interfaccia.</w:t>
      </w:r>
    </w:p>
    <w:p w:rsidR="00C97DC7" w:rsidRDefault="00C97DC7" w:rsidP="00C97DC7">
      <w:pPr>
        <w:ind w:right="1133"/>
      </w:pPr>
      <w:r>
        <w:t>Pilotaggio on-off dei BJT: condizioni statiche, condizioni dinamiche e forte e debole saturazione dei BJT. Transistore come interruttore.</w:t>
      </w:r>
    </w:p>
    <w:p w:rsidR="00C97DC7" w:rsidRDefault="00C97DC7" w:rsidP="00C97DC7">
      <w:pPr>
        <w:ind w:right="1133"/>
      </w:pPr>
      <w:r>
        <w:t xml:space="preserve">Pilotaggio on-off dei </w:t>
      </w:r>
      <w:proofErr w:type="spellStart"/>
      <w:r>
        <w:t>mosfet</w:t>
      </w:r>
      <w:proofErr w:type="spellEnd"/>
      <w:r>
        <w:t>;</w:t>
      </w:r>
    </w:p>
    <w:p w:rsidR="00C97DC7" w:rsidRDefault="00C97DC7" w:rsidP="00C97DC7">
      <w:pPr>
        <w:ind w:right="1133"/>
      </w:pPr>
      <w:proofErr w:type="spellStart"/>
      <w:r>
        <w:t>Thyristor</w:t>
      </w:r>
      <w:proofErr w:type="spellEnd"/>
      <w:r>
        <w:t>. Funzionamento dell’SCR:</w:t>
      </w:r>
    </w:p>
    <w:p w:rsidR="00C97DC7" w:rsidRDefault="00C97DC7" w:rsidP="00C97DC7">
      <w:pPr>
        <w:ind w:right="1133"/>
      </w:pPr>
      <w:r>
        <w:t xml:space="preserve">Innesco dei </w:t>
      </w:r>
      <w:proofErr w:type="spellStart"/>
      <w:r>
        <w:t>thyristor</w:t>
      </w:r>
      <w:proofErr w:type="spellEnd"/>
      <w:r>
        <w:t>. Modi di innesco controllo di innesco, rumore elettrico;</w:t>
      </w:r>
    </w:p>
    <w:p w:rsidR="00C97DC7" w:rsidRDefault="00C97DC7" w:rsidP="00C97DC7">
      <w:pPr>
        <w:ind w:right="1133"/>
      </w:pPr>
      <w:proofErr w:type="spellStart"/>
      <w:r>
        <w:t>Spegimento</w:t>
      </w:r>
      <w:proofErr w:type="spellEnd"/>
      <w:r>
        <w:t xml:space="preserve"> dei </w:t>
      </w:r>
      <w:proofErr w:type="spellStart"/>
      <w:r>
        <w:t>tyristor</w:t>
      </w:r>
      <w:proofErr w:type="spellEnd"/>
      <w:r>
        <w:t xml:space="preserve">. Modi di spegnimento, protezione dei </w:t>
      </w:r>
      <w:proofErr w:type="spellStart"/>
      <w:r>
        <w:t>thiristor</w:t>
      </w:r>
      <w:proofErr w:type="spellEnd"/>
      <w:r>
        <w:t>;</w:t>
      </w:r>
    </w:p>
    <w:p w:rsidR="00C97DC7" w:rsidRDefault="00C97DC7" w:rsidP="00C97DC7">
      <w:pPr>
        <w:ind w:right="1133"/>
      </w:pPr>
      <w:proofErr w:type="spellStart"/>
      <w:r>
        <w:t>Triac</w:t>
      </w:r>
      <w:proofErr w:type="spellEnd"/>
      <w:r>
        <w:t xml:space="preserve"> e </w:t>
      </w:r>
      <w:proofErr w:type="spellStart"/>
      <w:r>
        <w:t>Diac</w:t>
      </w:r>
      <w:proofErr w:type="spellEnd"/>
      <w:r>
        <w:t xml:space="preserve">: principio di funzionamento del </w:t>
      </w:r>
      <w:proofErr w:type="spellStart"/>
      <w:r>
        <w:t>triac</w:t>
      </w:r>
      <w:proofErr w:type="spellEnd"/>
      <w:r>
        <w:t xml:space="preserve"> e </w:t>
      </w:r>
      <w:proofErr w:type="spellStart"/>
      <w:r>
        <w:t>diac</w:t>
      </w:r>
      <w:proofErr w:type="spellEnd"/>
      <w:r>
        <w:t>.</w:t>
      </w:r>
    </w:p>
    <w:p w:rsidR="00C97DC7" w:rsidRDefault="00C97DC7" w:rsidP="00C97DC7">
      <w:pPr>
        <w:ind w:right="1133"/>
      </w:pPr>
      <w:r>
        <w:t>Controllo lineare di potenza per circuiti monofasi. Controllo a doppia semionda</w:t>
      </w:r>
      <w:r w:rsidR="00535D55">
        <w:t>; controllo dell’angolo di innesco, controllo dell’angolo di fase, controllo a coseno dell’angolo di fase;</w:t>
      </w:r>
    </w:p>
    <w:p w:rsidR="00535D55" w:rsidRDefault="00535D55" w:rsidP="00C97DC7">
      <w:pPr>
        <w:ind w:right="1133"/>
      </w:pPr>
      <w:r>
        <w:t>Cenni di controllo lineare di potenza per circuiti trifasi e controllo di potenza PWM.</w:t>
      </w:r>
    </w:p>
    <w:p w:rsidR="00535D55" w:rsidRDefault="00535D55" w:rsidP="00C97DC7">
      <w:pPr>
        <w:ind w:right="1133"/>
      </w:pPr>
      <w:r>
        <w:t>Sensori e trasduttori: monitoraggio, sensori, segnali, caratteristiche dei trasduttori, sensori di posizione, sensori di prossimità induttivi e capacitivi, sensori di prossimità fotoelettrici ed ultrasuoni;</w:t>
      </w:r>
    </w:p>
    <w:p w:rsidR="00535D55" w:rsidRDefault="00535D55" w:rsidP="00C97DC7">
      <w:pPr>
        <w:ind w:right="1133"/>
      </w:pPr>
      <w:r>
        <w:t>Sensori di temperatura e sensori di luce;</w:t>
      </w:r>
    </w:p>
    <w:p w:rsidR="00535D55" w:rsidRDefault="00535D55" w:rsidP="00C97DC7">
      <w:pPr>
        <w:ind w:right="1133"/>
      </w:pPr>
      <w:r>
        <w:t xml:space="preserve">Condizionamento del segnale, linearizzazione del segnale, i </w:t>
      </w:r>
      <w:proofErr w:type="spellStart"/>
      <w:r>
        <w:t>loop</w:t>
      </w:r>
      <w:proofErr w:type="spellEnd"/>
      <w:r>
        <w:t xml:space="preserve"> di controllo.</w:t>
      </w:r>
    </w:p>
    <w:p w:rsidR="00535D55" w:rsidRDefault="00535D55" w:rsidP="00C97DC7">
      <w:pPr>
        <w:ind w:right="1133"/>
      </w:pPr>
      <w:r>
        <w:t xml:space="preserve">Convertitori A/D e D/A. conversione A/d e D/A, campionamento e mantenimento, quantizzazione e codifica, </w:t>
      </w:r>
      <w:proofErr w:type="spellStart"/>
      <w:r>
        <w:t>circuit</w:t>
      </w:r>
      <w:proofErr w:type="spellEnd"/>
      <w:r>
        <w:t xml:space="preserve"> sample and </w:t>
      </w:r>
      <w:proofErr w:type="spellStart"/>
      <w:r>
        <w:t>hold</w:t>
      </w:r>
      <w:proofErr w:type="spellEnd"/>
      <w:r>
        <w:t xml:space="preserve">. </w:t>
      </w:r>
    </w:p>
    <w:p w:rsidR="00535D55" w:rsidRDefault="00535D55" w:rsidP="00C97DC7">
      <w:pPr>
        <w:ind w:right="1133"/>
      </w:pPr>
      <w:r>
        <w:t xml:space="preserve">Alcune </w:t>
      </w:r>
      <w:proofErr w:type="gramStart"/>
      <w:r>
        <w:t>tecniche  di</w:t>
      </w:r>
      <w:proofErr w:type="gramEnd"/>
      <w:r>
        <w:t xml:space="preserve"> conversione: ad approssimazione successive, a comparazione diretta, a integrazione a sigma-delta.</w:t>
      </w:r>
    </w:p>
    <w:p w:rsidR="00535D55" w:rsidRDefault="00535D55" w:rsidP="00C97DC7">
      <w:pPr>
        <w:ind w:right="1133"/>
      </w:pPr>
      <w:r>
        <w:t>Principali specifiche dei convertitori A/D.</w:t>
      </w:r>
    </w:p>
    <w:p w:rsidR="00535D55" w:rsidRDefault="00535D55" w:rsidP="00C97DC7">
      <w:pPr>
        <w:ind w:right="1133"/>
      </w:pPr>
      <w:r>
        <w:t>Analisi dei segnali. Rilevazione e analisi dei dati</w:t>
      </w:r>
    </w:p>
    <w:p w:rsidR="00C97DC7" w:rsidRDefault="00A87BE6" w:rsidP="00A87BE6">
      <w:pPr>
        <w:ind w:right="1133"/>
        <w:jc w:val="right"/>
      </w:pPr>
      <w:r>
        <w:t>Prof. Quattrone Saverio</w:t>
      </w:r>
      <w:bookmarkStart w:id="0" w:name="_GoBack"/>
      <w:bookmarkEnd w:id="0"/>
    </w:p>
    <w:sectPr w:rsidR="00C97DC7" w:rsidSect="005F5E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97DC7"/>
    <w:rsid w:val="00242FA8"/>
    <w:rsid w:val="00426673"/>
    <w:rsid w:val="00535D55"/>
    <w:rsid w:val="005B6CD8"/>
    <w:rsid w:val="005F5EC1"/>
    <w:rsid w:val="006A405F"/>
    <w:rsid w:val="0077116C"/>
    <w:rsid w:val="008F4D3D"/>
    <w:rsid w:val="009937A6"/>
    <w:rsid w:val="00A67193"/>
    <w:rsid w:val="00A87BE6"/>
    <w:rsid w:val="00C97DC7"/>
    <w:rsid w:val="00E0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F6D23-FCA7-4BC9-88ED-BB3F4343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37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Quattrone</dc:creator>
  <cp:keywords/>
  <dc:description/>
  <cp:lastModifiedBy>asus</cp:lastModifiedBy>
  <cp:revision>4</cp:revision>
  <dcterms:created xsi:type="dcterms:W3CDTF">2016-05-01T13:58:00Z</dcterms:created>
  <dcterms:modified xsi:type="dcterms:W3CDTF">2016-06-06T14:28:00Z</dcterms:modified>
</cp:coreProperties>
</file>