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523F0" w14:textId="77777777" w:rsidR="005C304C" w:rsidRPr="00FC76B6" w:rsidRDefault="005C304C" w:rsidP="00D04C7E">
      <w:pPr>
        <w:spacing w:line="360" w:lineRule="auto"/>
        <w:jc w:val="center"/>
        <w:rPr>
          <w:b/>
          <w:sz w:val="28"/>
          <w:szCs w:val="22"/>
        </w:rPr>
      </w:pPr>
      <w:r w:rsidRPr="00FC76B6">
        <w:rPr>
          <w:b/>
          <w:sz w:val="28"/>
          <w:szCs w:val="22"/>
        </w:rPr>
        <w:t>Matematica</w:t>
      </w:r>
    </w:p>
    <w:p w14:paraId="4BC09BE2" w14:textId="77777777" w:rsidR="005C304C" w:rsidRPr="00FC76B6" w:rsidRDefault="00367CC7" w:rsidP="00D04C7E">
      <w:pPr>
        <w:spacing w:line="360" w:lineRule="auto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Relazione Finale</w:t>
      </w:r>
      <w:bookmarkStart w:id="0" w:name="_GoBack"/>
      <w:bookmarkEnd w:id="0"/>
    </w:p>
    <w:p w14:paraId="372903F2" w14:textId="2A57E365" w:rsidR="005C304C" w:rsidRPr="005C304C" w:rsidRDefault="005C304C" w:rsidP="00D04C7E">
      <w:pPr>
        <w:spacing w:line="360" w:lineRule="auto"/>
        <w:jc w:val="center"/>
        <w:rPr>
          <w:b/>
          <w:sz w:val="22"/>
          <w:szCs w:val="22"/>
        </w:rPr>
      </w:pPr>
      <w:r w:rsidRPr="005C304C">
        <w:rPr>
          <w:b/>
          <w:sz w:val="22"/>
          <w:szCs w:val="22"/>
        </w:rPr>
        <w:t xml:space="preserve">Classe: </w:t>
      </w:r>
      <w:r w:rsidR="00584152">
        <w:rPr>
          <w:b/>
          <w:sz w:val="22"/>
          <w:szCs w:val="22"/>
        </w:rPr>
        <w:t>4</w:t>
      </w:r>
      <w:r w:rsidRPr="005C304C">
        <w:rPr>
          <w:b/>
          <w:sz w:val="22"/>
          <w:szCs w:val="22"/>
        </w:rPr>
        <w:t>ª</w:t>
      </w:r>
      <w:r w:rsidR="00363574">
        <w:rPr>
          <w:b/>
          <w:sz w:val="22"/>
          <w:szCs w:val="22"/>
        </w:rPr>
        <w:t xml:space="preserve"> </w:t>
      </w:r>
      <w:r w:rsidR="008C1FDF">
        <w:rPr>
          <w:b/>
          <w:sz w:val="22"/>
          <w:szCs w:val="22"/>
        </w:rPr>
        <w:t>D</w:t>
      </w:r>
    </w:p>
    <w:p w14:paraId="3B892265" w14:textId="77777777" w:rsidR="005C304C" w:rsidRPr="005C304C" w:rsidRDefault="005C304C" w:rsidP="005C304C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1" w:name="_Toc461684696"/>
      <w:r w:rsidRPr="005C304C">
        <w:rPr>
          <w:rFonts w:ascii="Times New Roman" w:hAnsi="Times New Roman" w:cs="Times New Roman"/>
          <w:sz w:val="22"/>
          <w:szCs w:val="22"/>
        </w:rPr>
        <w:t>ANALISI DELLA SITUAZIONE INIZIALE</w:t>
      </w:r>
      <w:bookmarkEnd w:id="1"/>
    </w:p>
    <w:p w14:paraId="16F96179" w14:textId="77777777" w:rsidR="005C304C" w:rsidRPr="001A53F2" w:rsidRDefault="005C304C" w:rsidP="001A53F2">
      <w:pPr>
        <w:pStyle w:val="a"/>
        <w:ind w:firstLine="567"/>
        <w:jc w:val="both"/>
        <w:rPr>
          <w:sz w:val="20"/>
          <w:szCs w:val="22"/>
        </w:rPr>
      </w:pPr>
      <w:r w:rsidRPr="001A53F2">
        <w:rPr>
          <w:sz w:val="20"/>
          <w:szCs w:val="22"/>
        </w:rPr>
        <w:t>L’analisi della situazione iniziale, momento fondamentale della programmazione annuale, ha lo scopo di acquisire informazioni su ciò che l’allievo conosce e sui metodi d’apprendimento, in modo da poter elaborare obiettivi, metodologie, contenuti e prove di verifica.</w:t>
      </w:r>
    </w:p>
    <w:p w14:paraId="781D1E32" w14:textId="77777777" w:rsidR="005C304C" w:rsidRPr="001A53F2" w:rsidRDefault="005C304C" w:rsidP="001A53F2">
      <w:pPr>
        <w:pStyle w:val="a"/>
        <w:ind w:firstLine="567"/>
        <w:jc w:val="both"/>
        <w:rPr>
          <w:sz w:val="20"/>
          <w:szCs w:val="22"/>
        </w:rPr>
      </w:pPr>
      <w:r w:rsidRPr="001A53F2">
        <w:rPr>
          <w:sz w:val="20"/>
          <w:szCs w:val="22"/>
        </w:rPr>
        <w:t xml:space="preserve">Tale indagine potrà avvenire mediante attività di accoglienza, occasioni di incontro tra docente e discenti, indispensabili per porre le basi del contratto formativo. Saranno previsti colloqui e discussioni con gli alunni, con l’obiettivo di raccogliere notizie riguardanti la sfera </w:t>
      </w:r>
      <w:proofErr w:type="gramStart"/>
      <w:r w:rsidRPr="001A53F2">
        <w:rPr>
          <w:sz w:val="20"/>
          <w:szCs w:val="22"/>
        </w:rPr>
        <w:t>socio-affettiva</w:t>
      </w:r>
      <w:proofErr w:type="gramEnd"/>
      <w:r w:rsidRPr="001A53F2">
        <w:rPr>
          <w:sz w:val="20"/>
          <w:szCs w:val="22"/>
        </w:rPr>
        <w:t xml:space="preserve"> e il metodo di studio, nonché i bisogni, gli interessi e le aspettative. </w:t>
      </w:r>
    </w:p>
    <w:p w14:paraId="101C49B2" w14:textId="77777777" w:rsidR="005C304C" w:rsidRPr="001A53F2" w:rsidRDefault="00363574" w:rsidP="001A53F2">
      <w:pPr>
        <w:pStyle w:val="a"/>
        <w:ind w:firstLine="567"/>
        <w:jc w:val="both"/>
        <w:rPr>
          <w:sz w:val="20"/>
          <w:szCs w:val="22"/>
        </w:rPr>
      </w:pPr>
      <w:r>
        <w:rPr>
          <w:sz w:val="20"/>
          <w:szCs w:val="22"/>
        </w:rPr>
        <w:t>S</w:t>
      </w:r>
      <w:r w:rsidR="005166F1" w:rsidRPr="001A53F2">
        <w:rPr>
          <w:sz w:val="20"/>
          <w:szCs w:val="22"/>
        </w:rPr>
        <w:t>i</w:t>
      </w:r>
      <w:r w:rsidR="005C304C" w:rsidRPr="001A53F2">
        <w:rPr>
          <w:sz w:val="20"/>
          <w:szCs w:val="22"/>
        </w:rPr>
        <w:t xml:space="preserve"> è proceduto, preventivamente, alla somministrazione di una prova d’ingresso (scritta) volta ad accertare i prerequisiti indispensabili per intraprendere i nuovi programmi e per avere un quadro generale delle capacità logiche, delle abilità operative acquisite e delle eventuali carenze iniziali, </w:t>
      </w:r>
      <w:r w:rsidR="005166F1" w:rsidRPr="001A53F2">
        <w:rPr>
          <w:sz w:val="20"/>
          <w:szCs w:val="22"/>
        </w:rPr>
        <w:t>in quanto trattasi di classe con continuità didattica.</w:t>
      </w:r>
    </w:p>
    <w:p w14:paraId="2843E9F0" w14:textId="77777777" w:rsidR="005C304C" w:rsidRPr="001A53F2" w:rsidRDefault="005C304C" w:rsidP="001A53F2">
      <w:pPr>
        <w:pStyle w:val="a"/>
        <w:ind w:firstLine="567"/>
        <w:jc w:val="both"/>
        <w:rPr>
          <w:sz w:val="20"/>
          <w:szCs w:val="22"/>
        </w:rPr>
      </w:pPr>
      <w:r w:rsidRPr="001A53F2">
        <w:rPr>
          <w:sz w:val="20"/>
          <w:szCs w:val="22"/>
        </w:rPr>
        <w:t>In altri termini, questa prima fase di lavoro fornirà al docente validi strumenti per:</w:t>
      </w:r>
    </w:p>
    <w:p w14:paraId="50725F79" w14:textId="77777777" w:rsidR="005C304C" w:rsidRPr="001A53F2" w:rsidRDefault="005C304C" w:rsidP="001A53F2">
      <w:pPr>
        <w:pStyle w:val="a"/>
        <w:numPr>
          <w:ilvl w:val="0"/>
          <w:numId w:val="1"/>
        </w:numPr>
        <w:jc w:val="both"/>
        <w:rPr>
          <w:sz w:val="20"/>
          <w:szCs w:val="22"/>
        </w:rPr>
      </w:pPr>
      <w:r w:rsidRPr="001A53F2">
        <w:rPr>
          <w:sz w:val="20"/>
          <w:szCs w:val="22"/>
        </w:rPr>
        <w:t>avviare una migliore e più corretta valutazione, disciplinare e globale, del processo di apprendimento dei discenti;</w:t>
      </w:r>
    </w:p>
    <w:p w14:paraId="4EC58324" w14:textId="77777777" w:rsidR="005C304C" w:rsidRPr="001A53F2" w:rsidRDefault="005C304C" w:rsidP="001A53F2">
      <w:pPr>
        <w:pStyle w:val="a"/>
        <w:numPr>
          <w:ilvl w:val="0"/>
          <w:numId w:val="1"/>
        </w:numPr>
        <w:jc w:val="both"/>
        <w:rPr>
          <w:sz w:val="20"/>
          <w:szCs w:val="22"/>
        </w:rPr>
      </w:pPr>
      <w:r w:rsidRPr="001A53F2">
        <w:rPr>
          <w:sz w:val="20"/>
          <w:szCs w:val="22"/>
        </w:rPr>
        <w:t>promuovere un’adeguata attività di recupero di quelle abilità e conoscenze, necessarie per lo svolgimento del programma;</w:t>
      </w:r>
    </w:p>
    <w:p w14:paraId="0A44E249" w14:textId="77777777" w:rsidR="005C304C" w:rsidRPr="001A53F2" w:rsidRDefault="005C304C" w:rsidP="001A53F2">
      <w:pPr>
        <w:pStyle w:val="a"/>
        <w:numPr>
          <w:ilvl w:val="0"/>
          <w:numId w:val="1"/>
        </w:numPr>
        <w:jc w:val="both"/>
        <w:rPr>
          <w:sz w:val="20"/>
          <w:szCs w:val="22"/>
        </w:rPr>
      </w:pPr>
      <w:r w:rsidRPr="001A53F2">
        <w:rPr>
          <w:sz w:val="20"/>
          <w:szCs w:val="22"/>
        </w:rPr>
        <w:t>programmare la disciplina nel rispetto di quell’idea di continuità che deve caratterizzare il quinquennio di scuola media superiore;</w:t>
      </w:r>
    </w:p>
    <w:p w14:paraId="0FA9B4B5" w14:textId="77777777" w:rsidR="005C304C" w:rsidRPr="005C304C" w:rsidRDefault="005C304C" w:rsidP="001A53F2">
      <w:pPr>
        <w:pStyle w:val="a"/>
        <w:numPr>
          <w:ilvl w:val="0"/>
          <w:numId w:val="1"/>
        </w:numPr>
        <w:jc w:val="both"/>
        <w:rPr>
          <w:sz w:val="22"/>
          <w:szCs w:val="22"/>
        </w:rPr>
      </w:pPr>
      <w:r w:rsidRPr="001A53F2">
        <w:rPr>
          <w:sz w:val="20"/>
          <w:szCs w:val="22"/>
        </w:rPr>
        <w:t>formulare itinerari didattico-metodologici che partano dalla conoscenza del livello quantitativo e qualitativo della ricezione</w:t>
      </w:r>
      <w:r w:rsidRPr="005C304C">
        <w:rPr>
          <w:sz w:val="22"/>
          <w:szCs w:val="22"/>
        </w:rPr>
        <w:t>.</w:t>
      </w:r>
    </w:p>
    <w:p w14:paraId="7C864157" w14:textId="77777777" w:rsidR="005C304C" w:rsidRPr="005C304C" w:rsidRDefault="005C304C" w:rsidP="005C304C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2" w:name="_Toc461684697"/>
      <w:r w:rsidRPr="005C304C">
        <w:rPr>
          <w:rFonts w:ascii="Times New Roman" w:hAnsi="Times New Roman" w:cs="Times New Roman"/>
          <w:sz w:val="22"/>
          <w:szCs w:val="22"/>
        </w:rPr>
        <w:t>FINALITA’ DELLA DISCIPLINA</w:t>
      </w:r>
      <w:bookmarkEnd w:id="2"/>
    </w:p>
    <w:p w14:paraId="4585B2A5" w14:textId="77777777" w:rsidR="005C304C" w:rsidRPr="005C304C" w:rsidRDefault="005C304C" w:rsidP="005D081B">
      <w:pPr>
        <w:pStyle w:val="Corpodeltesto2"/>
        <w:spacing w:line="240" w:lineRule="auto"/>
        <w:ind w:firstLine="567"/>
        <w:rPr>
          <w:sz w:val="22"/>
          <w:szCs w:val="22"/>
        </w:rPr>
      </w:pPr>
      <w:r w:rsidRPr="005C304C">
        <w:rPr>
          <w:sz w:val="22"/>
          <w:szCs w:val="22"/>
        </w:rPr>
        <w:t xml:space="preserve">L’insegnamento attivo è un processo didattico che tiene conto sia del carattere operativo delle due discipline sia del processo psicologico di interiorizzazione che parta dalle azioni concrete o immaginarie alle operazioni astratte. </w:t>
      </w:r>
      <w:proofErr w:type="gramStart"/>
      <w:r w:rsidRPr="005C304C">
        <w:rPr>
          <w:sz w:val="22"/>
          <w:szCs w:val="22"/>
        </w:rPr>
        <w:t>E’</w:t>
      </w:r>
      <w:proofErr w:type="gramEnd"/>
      <w:r w:rsidRPr="005C304C">
        <w:rPr>
          <w:sz w:val="22"/>
          <w:szCs w:val="22"/>
        </w:rPr>
        <w:t xml:space="preserve"> possibile riassumere nel seguente modo: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C304C" w:rsidRPr="005C304C" w14:paraId="44181F92" w14:textId="77777777" w:rsidTr="00665943">
        <w:tc>
          <w:tcPr>
            <w:tcW w:w="4605" w:type="dxa"/>
            <w:shd w:val="clear" w:color="auto" w:fill="auto"/>
          </w:tcPr>
          <w:p w14:paraId="35235083" w14:textId="77777777" w:rsidR="005C304C" w:rsidRPr="005C304C" w:rsidRDefault="005C304C" w:rsidP="005D081B">
            <w:pPr>
              <w:pStyle w:val="Titolo4"/>
            </w:pPr>
            <w:r w:rsidRPr="005C304C">
              <w:rPr>
                <w:sz w:val="22"/>
                <w:szCs w:val="22"/>
                <w:u w:val="single"/>
              </w:rPr>
              <w:t>RUOLO</w:t>
            </w:r>
          </w:p>
        </w:tc>
        <w:tc>
          <w:tcPr>
            <w:tcW w:w="4605" w:type="dxa"/>
            <w:shd w:val="clear" w:color="auto" w:fill="auto"/>
          </w:tcPr>
          <w:p w14:paraId="26D49300" w14:textId="77777777" w:rsidR="005C304C" w:rsidRPr="005C304C" w:rsidRDefault="005C304C" w:rsidP="005D081B">
            <w:pPr>
              <w:pStyle w:val="Titolo4"/>
              <w:rPr>
                <w:u w:val="single"/>
              </w:rPr>
            </w:pPr>
            <w:r w:rsidRPr="005C304C">
              <w:rPr>
                <w:sz w:val="22"/>
                <w:szCs w:val="22"/>
                <w:u w:val="single"/>
              </w:rPr>
              <w:t>FINALITA’</w:t>
            </w:r>
          </w:p>
        </w:tc>
      </w:tr>
      <w:tr w:rsidR="005C304C" w:rsidRPr="005C304C" w14:paraId="6751945A" w14:textId="77777777" w:rsidTr="00665943">
        <w:tc>
          <w:tcPr>
            <w:tcW w:w="4605" w:type="dxa"/>
            <w:shd w:val="clear" w:color="auto" w:fill="auto"/>
          </w:tcPr>
          <w:p w14:paraId="6C800332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Utilitaristico</w:t>
            </w:r>
          </w:p>
          <w:p w14:paraId="0607893B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Speculativo</w:t>
            </w:r>
          </w:p>
          <w:p w14:paraId="6A285DD8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(metodo ipotetico-deduttivo)</w:t>
            </w:r>
          </w:p>
          <w:p w14:paraId="29A51743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Strumentale</w:t>
            </w:r>
          </w:p>
          <w:p w14:paraId="3D7A3F7B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(analisi del mondo reale)</w:t>
            </w:r>
          </w:p>
          <w:p w14:paraId="15E218DE" w14:textId="77777777" w:rsidR="005C304C" w:rsidRPr="005C304C" w:rsidRDefault="005C304C" w:rsidP="005D081B">
            <w:pPr>
              <w:pStyle w:val="Corpodeltesto2"/>
              <w:spacing w:line="240" w:lineRule="auto"/>
              <w:jc w:val="center"/>
              <w:rPr>
                <w:sz w:val="22"/>
              </w:rPr>
            </w:pPr>
            <w:r w:rsidRPr="005C304C">
              <w:rPr>
                <w:sz w:val="22"/>
                <w:szCs w:val="22"/>
              </w:rPr>
              <w:t xml:space="preserve">Formativo e sociale </w:t>
            </w:r>
          </w:p>
        </w:tc>
        <w:tc>
          <w:tcPr>
            <w:tcW w:w="4605" w:type="dxa"/>
            <w:shd w:val="clear" w:color="auto" w:fill="auto"/>
          </w:tcPr>
          <w:p w14:paraId="1DE0C58E" w14:textId="77777777" w:rsidR="005C304C" w:rsidRPr="005C304C" w:rsidRDefault="005C304C" w:rsidP="005D081B">
            <w:pPr>
              <w:pStyle w:val="Corpodeltesto2"/>
              <w:spacing w:line="240" w:lineRule="auto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Preparazione tecnico-professionale</w:t>
            </w:r>
          </w:p>
          <w:p w14:paraId="5307A84F" w14:textId="77777777" w:rsidR="005C304C" w:rsidRPr="005C304C" w:rsidRDefault="005C304C" w:rsidP="005D081B">
            <w:pPr>
              <w:pStyle w:val="Corpodeltesto2"/>
              <w:spacing w:line="240" w:lineRule="auto"/>
              <w:rPr>
                <w:sz w:val="22"/>
              </w:rPr>
            </w:pPr>
            <w:r w:rsidRPr="005C304C">
              <w:rPr>
                <w:sz w:val="22"/>
                <w:szCs w:val="22"/>
              </w:rPr>
              <w:t xml:space="preserve"> Imparare a pensare</w:t>
            </w:r>
          </w:p>
          <w:p w14:paraId="67D0C2BA" w14:textId="77777777" w:rsidR="005C304C" w:rsidRPr="005C304C" w:rsidRDefault="005C304C" w:rsidP="005D081B">
            <w:pPr>
              <w:pStyle w:val="Corpodeltesto2"/>
              <w:spacing w:line="240" w:lineRule="auto"/>
              <w:rPr>
                <w:sz w:val="22"/>
              </w:rPr>
            </w:pPr>
            <w:r w:rsidRPr="005C304C">
              <w:rPr>
                <w:sz w:val="22"/>
                <w:szCs w:val="22"/>
              </w:rPr>
              <w:t xml:space="preserve">“Matematizzare” e sperimentare </w:t>
            </w:r>
          </w:p>
          <w:p w14:paraId="4ECB4637" w14:textId="77777777" w:rsidR="005C304C" w:rsidRPr="005C304C" w:rsidRDefault="005C304C" w:rsidP="005D081B">
            <w:pPr>
              <w:pStyle w:val="Corpodeltesto2"/>
              <w:spacing w:line="240" w:lineRule="auto"/>
              <w:rPr>
                <w:sz w:val="22"/>
              </w:rPr>
            </w:pPr>
            <w:r w:rsidRPr="005C304C">
              <w:rPr>
                <w:sz w:val="22"/>
                <w:szCs w:val="22"/>
              </w:rPr>
              <w:t>Equilibrata maturazione psicofisica, intellettuale e morale</w:t>
            </w:r>
          </w:p>
        </w:tc>
      </w:tr>
    </w:tbl>
    <w:p w14:paraId="3FB541DF" w14:textId="77777777" w:rsidR="005C304C" w:rsidRPr="005C304C" w:rsidRDefault="005C304C" w:rsidP="005D081B">
      <w:pPr>
        <w:pStyle w:val="Corpodeltesto2"/>
        <w:spacing w:line="240" w:lineRule="auto"/>
        <w:ind w:firstLine="567"/>
        <w:rPr>
          <w:sz w:val="22"/>
          <w:szCs w:val="22"/>
        </w:rPr>
      </w:pPr>
    </w:p>
    <w:p w14:paraId="27ACE78C" w14:textId="77777777" w:rsidR="005C304C" w:rsidRPr="005C304C" w:rsidRDefault="005C304C" w:rsidP="005D081B">
      <w:pPr>
        <w:pStyle w:val="a"/>
        <w:jc w:val="both"/>
        <w:rPr>
          <w:sz w:val="22"/>
          <w:szCs w:val="22"/>
        </w:rPr>
      </w:pPr>
      <w:r w:rsidRPr="005C304C">
        <w:rPr>
          <w:sz w:val="22"/>
          <w:szCs w:val="22"/>
        </w:rPr>
        <w:t>L’insegnamento attivo della disciplina sarà improntato secondo le attività di seguito elencate:</w:t>
      </w:r>
    </w:p>
    <w:p w14:paraId="2F3BB00A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mettere in evidenza, attraverso un’analisi teorica, le operazioni di base in ogni definizione, teorema, dimostrazione;</w:t>
      </w:r>
    </w:p>
    <w:p w14:paraId="1FDD42BB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organizzare coscientemente situazioni problematiche che favoriscano il processo di interiorizzazione e la formazione del pensiero scientifico, come un’azione specifica, come un libero e cosciente utilizzo delle operazioni apprese gradualmente;</w:t>
      </w:r>
    </w:p>
    <w:p w14:paraId="0655C446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collegare i contenuti matematici con gli schemi di azione esplicitamente formulati;</w:t>
      </w:r>
    </w:p>
    <w:p w14:paraId="235757B8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considerare diverse sequenze di operazioni che portano allo stesso risultato (diverse dimostrazioni di uno stesso problema, vari modi di risolvere un problema, ecc.);</w:t>
      </w:r>
    </w:p>
    <w:p w14:paraId="68CD00B6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porre l’alunno in situazioni nelle quali adottare nuovi schemi di azione;</w:t>
      </w:r>
    </w:p>
    <w:p w14:paraId="1BA14247" w14:textId="77777777" w:rsidR="005C304C" w:rsidRPr="005C304C" w:rsidRDefault="005C304C" w:rsidP="005D081B">
      <w:pPr>
        <w:numPr>
          <w:ilvl w:val="0"/>
          <w:numId w:val="3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insegnare ad utilizzare liberamente le operazioni conosciute.</w:t>
      </w:r>
    </w:p>
    <w:p w14:paraId="14785073" w14:textId="77777777" w:rsidR="005C304C" w:rsidRPr="005C304C" w:rsidRDefault="005C304C" w:rsidP="005D081B">
      <w:pPr>
        <w:ind w:firstLine="567"/>
        <w:jc w:val="both"/>
        <w:rPr>
          <w:sz w:val="22"/>
          <w:szCs w:val="22"/>
        </w:rPr>
      </w:pPr>
      <w:r w:rsidRPr="005C304C">
        <w:rPr>
          <w:sz w:val="22"/>
          <w:szCs w:val="22"/>
        </w:rPr>
        <w:t xml:space="preserve">Alla luce di quanto </w:t>
      </w:r>
      <w:proofErr w:type="gramStart"/>
      <w:r w:rsidRPr="005C304C">
        <w:rPr>
          <w:sz w:val="22"/>
          <w:szCs w:val="22"/>
        </w:rPr>
        <w:t>suesposto</w:t>
      </w:r>
      <w:proofErr w:type="gramEnd"/>
      <w:r w:rsidRPr="005C304C">
        <w:rPr>
          <w:sz w:val="22"/>
          <w:szCs w:val="22"/>
        </w:rPr>
        <w:t xml:space="preserve"> lo studio della matematica deve mirare essenzialmente a perseguire i seguenti obiettivi:</w:t>
      </w:r>
    </w:p>
    <w:p w14:paraId="66B2F729" w14:textId="77777777" w:rsidR="005C304C" w:rsidRPr="005C304C" w:rsidRDefault="005C304C" w:rsidP="005D081B">
      <w:pPr>
        <w:numPr>
          <w:ilvl w:val="0"/>
          <w:numId w:val="4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promuovere le facoltà intuitive e logiche degli allievi;</w:t>
      </w:r>
    </w:p>
    <w:p w14:paraId="7AC0C040" w14:textId="77777777" w:rsidR="005C304C" w:rsidRPr="005C304C" w:rsidRDefault="005C304C" w:rsidP="005D081B">
      <w:pPr>
        <w:numPr>
          <w:ilvl w:val="0"/>
          <w:numId w:val="4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educare alla formazione di procedimenti euristici, ma anche ai processi di astrazione e di formazione dei concetti;</w:t>
      </w:r>
    </w:p>
    <w:p w14:paraId="4F9C47B7" w14:textId="77777777" w:rsidR="005C304C" w:rsidRPr="005C304C" w:rsidRDefault="005C304C" w:rsidP="005D081B">
      <w:pPr>
        <w:numPr>
          <w:ilvl w:val="0"/>
          <w:numId w:val="4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lastRenderedPageBreak/>
        <w:t>abituare gli allievi a ragionare induttivamente e deduttivamente;</w:t>
      </w:r>
    </w:p>
    <w:p w14:paraId="39782A0C" w14:textId="77777777" w:rsidR="005C304C" w:rsidRPr="005C304C" w:rsidRDefault="005C304C" w:rsidP="005D081B">
      <w:pPr>
        <w:numPr>
          <w:ilvl w:val="0"/>
          <w:numId w:val="4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sviluppare le attitudini sia analitiche che sintetiche;</w:t>
      </w:r>
    </w:p>
    <w:p w14:paraId="51F1DDC8" w14:textId="77777777" w:rsidR="005C304C" w:rsidRPr="005C304C" w:rsidRDefault="005C304C" w:rsidP="005D081B">
      <w:pPr>
        <w:numPr>
          <w:ilvl w:val="0"/>
          <w:numId w:val="4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affrontare, analizzare e controllare, in modo consapevole, situazioni reali.</w:t>
      </w:r>
    </w:p>
    <w:p w14:paraId="46D6302D" w14:textId="77777777" w:rsidR="005C304C" w:rsidRPr="005C304C" w:rsidRDefault="005C304C" w:rsidP="005D081B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3" w:name="_Toc461684698"/>
      <w:r w:rsidRPr="005C304C">
        <w:rPr>
          <w:rFonts w:ascii="Times New Roman" w:hAnsi="Times New Roman" w:cs="Times New Roman"/>
          <w:sz w:val="22"/>
          <w:szCs w:val="22"/>
        </w:rPr>
        <w:t>OBIETTIVI DI APPRENDIMENTO</w:t>
      </w:r>
      <w:bookmarkEnd w:id="3"/>
      <w:r w:rsidRPr="005C304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203051E" w14:textId="77777777" w:rsidR="005C304C" w:rsidRPr="005C304C" w:rsidRDefault="005C304C" w:rsidP="005D081B">
      <w:pPr>
        <w:pStyle w:val="a"/>
        <w:rPr>
          <w:sz w:val="22"/>
          <w:szCs w:val="22"/>
        </w:rPr>
      </w:pPr>
      <w:r w:rsidRPr="005C304C">
        <w:rPr>
          <w:sz w:val="22"/>
          <w:szCs w:val="22"/>
        </w:rPr>
        <w:t>Alla fine del corso lo studente dovrà essere in grado di:</w:t>
      </w:r>
    </w:p>
    <w:p w14:paraId="68E81069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individuare proprietà invarianti per trasformazioni semplici;</w:t>
      </w:r>
    </w:p>
    <w:p w14:paraId="29CA750C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dimostrare proprietà di figure geometriche;</w:t>
      </w:r>
    </w:p>
    <w:p w14:paraId="56F90C39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utilizzare consapevolmente le tecniche e le procedure di calcolo studiate;</w:t>
      </w:r>
    </w:p>
    <w:p w14:paraId="2B56CFC2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riconoscere e costruire semplici relazioni e funzioni;</w:t>
      </w:r>
    </w:p>
    <w:p w14:paraId="3C6D1247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comprendere il senso dei formalismi matematici introdotti;</w:t>
      </w:r>
    </w:p>
    <w:p w14:paraId="3F630E9A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“matematizzare” semplici situazioni problematiche in vari ambienti disciplinari;</w:t>
      </w:r>
    </w:p>
    <w:p w14:paraId="5633F77F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riconoscere le regole della logica e del perfetto ragionare;</w:t>
      </w:r>
    </w:p>
    <w:p w14:paraId="22AA9CE7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adoperare i metodi, i linguaggi e gli strumenti informatici introdotti;</w:t>
      </w:r>
    </w:p>
    <w:p w14:paraId="065214A0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inquadrare storicamente qualche momento significativo dell’evoluzione del pensiero matematico.</w:t>
      </w:r>
    </w:p>
    <w:p w14:paraId="15EDF546" w14:textId="77777777" w:rsidR="005C304C" w:rsidRPr="005C304C" w:rsidRDefault="005C304C" w:rsidP="005D081B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4" w:name="_Toc461684699"/>
      <w:r w:rsidRPr="005C304C">
        <w:rPr>
          <w:rFonts w:ascii="Times New Roman" w:hAnsi="Times New Roman" w:cs="Times New Roman"/>
          <w:sz w:val="22"/>
          <w:szCs w:val="22"/>
        </w:rPr>
        <w:t>MEZZI E STRUMENTI</w:t>
      </w:r>
      <w:bookmarkEnd w:id="4"/>
    </w:p>
    <w:p w14:paraId="64E74C47" w14:textId="77777777" w:rsidR="005C304C" w:rsidRPr="005C304C" w:rsidRDefault="005C304C" w:rsidP="005D081B">
      <w:pPr>
        <w:pStyle w:val="Corpodeltesto2"/>
        <w:spacing w:line="240" w:lineRule="auto"/>
        <w:ind w:firstLine="567"/>
        <w:rPr>
          <w:sz w:val="22"/>
          <w:szCs w:val="22"/>
        </w:rPr>
      </w:pPr>
      <w:r w:rsidRPr="005C304C">
        <w:rPr>
          <w:sz w:val="22"/>
          <w:szCs w:val="22"/>
        </w:rPr>
        <w:t>L’obiettivo principale nel nostro Istituto è quello di fornire agli allievi un approccio organico e sistematico coerente con i vari indirizzi attivati ed in linea con le nuove tecnologie, anche mediante l’utilizzo di strumenti informatici, oltre che di quelli tradizionali (libri di testo, appunti e fotocopie fornite dal docente, lavagna classica e multimediale).</w:t>
      </w:r>
      <w:r w:rsidR="00367CC7">
        <w:rPr>
          <w:sz w:val="22"/>
          <w:szCs w:val="22"/>
        </w:rPr>
        <w:t xml:space="preserve"> Inoltre, a causa delle note vicende legate alla pandemia, le lezioni dell'ultimo trimestre si sono svolte in video, a distanza</w:t>
      </w:r>
    </w:p>
    <w:p w14:paraId="1866356F" w14:textId="77777777" w:rsidR="005C304C" w:rsidRPr="005C304C" w:rsidRDefault="005C304C" w:rsidP="005D081B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5" w:name="_Toc461684700"/>
      <w:r w:rsidRPr="005C304C">
        <w:rPr>
          <w:rFonts w:ascii="Times New Roman" w:hAnsi="Times New Roman" w:cs="Times New Roman"/>
          <w:sz w:val="22"/>
          <w:szCs w:val="22"/>
        </w:rPr>
        <w:t>STANDARD MINIMI DI APPRENDIMENTO</w:t>
      </w:r>
      <w:bookmarkEnd w:id="5"/>
    </w:p>
    <w:p w14:paraId="241C9D8C" w14:textId="77777777" w:rsidR="005C304C" w:rsidRPr="005C304C" w:rsidRDefault="005C304C" w:rsidP="005D081B">
      <w:pPr>
        <w:numPr>
          <w:ilvl w:val="0"/>
          <w:numId w:val="2"/>
        </w:numPr>
        <w:jc w:val="both"/>
        <w:rPr>
          <w:sz w:val="22"/>
          <w:szCs w:val="22"/>
        </w:rPr>
      </w:pPr>
      <w:r w:rsidRPr="005C304C">
        <w:rPr>
          <w:sz w:val="22"/>
          <w:szCs w:val="22"/>
        </w:rPr>
        <w:t>Leggere, comprendere ed interpretare il testo scritto di una definizione e di un problema.</w:t>
      </w:r>
    </w:p>
    <w:p w14:paraId="78D4BC81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Conoscere definizioni, regole, formule e simboli.</w:t>
      </w:r>
    </w:p>
    <w:p w14:paraId="145086FE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Utilizzare le tecniche e le procedure di calcolo aritmetico ed algebrico in situazioni analoghe a quelle proposte in classe.</w:t>
      </w:r>
    </w:p>
    <w:p w14:paraId="705787ED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Comprendere il linguaggio specifico.</w:t>
      </w:r>
    </w:p>
    <w:p w14:paraId="69067E24" w14:textId="77777777" w:rsidR="005C304C" w:rsidRPr="005C304C" w:rsidRDefault="005C304C" w:rsidP="005D081B">
      <w:pPr>
        <w:numPr>
          <w:ilvl w:val="0"/>
          <w:numId w:val="2"/>
        </w:numPr>
        <w:rPr>
          <w:sz w:val="22"/>
          <w:szCs w:val="22"/>
        </w:rPr>
      </w:pPr>
      <w:r w:rsidRPr="005C304C">
        <w:rPr>
          <w:sz w:val="22"/>
          <w:szCs w:val="22"/>
        </w:rPr>
        <w:t>Leggere un diagramma.</w:t>
      </w:r>
    </w:p>
    <w:p w14:paraId="39220C69" w14:textId="77777777" w:rsidR="00950C7F" w:rsidRDefault="00950C7F" w:rsidP="005C304C">
      <w:pPr>
        <w:pStyle w:val="Titolo1"/>
        <w:rPr>
          <w:rFonts w:ascii="Times New Roman" w:hAnsi="Times New Roman" w:cs="Times New Roman"/>
          <w:sz w:val="22"/>
          <w:szCs w:val="22"/>
        </w:rPr>
      </w:pPr>
      <w:bookmarkStart w:id="6" w:name="_Toc461684701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74"/>
        <w:gridCol w:w="3275"/>
      </w:tblGrid>
      <w:tr w:rsidR="00950C7F" w:rsidRPr="00D67D7E" w14:paraId="632F4077" w14:textId="77777777" w:rsidTr="00A62CE3">
        <w:tc>
          <w:tcPr>
            <w:tcW w:w="3369" w:type="dxa"/>
            <w:shd w:val="clear" w:color="auto" w:fill="D9D9D9" w:themeFill="background1" w:themeFillShade="D9"/>
          </w:tcPr>
          <w:p w14:paraId="6A42F01C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sz w:val="20"/>
                <w:szCs w:val="20"/>
                <w:u w:val="single"/>
              </w:rPr>
              <w:br w:type="page"/>
            </w:r>
            <w:r w:rsidRPr="00950C7F">
              <w:rPr>
                <w:rFonts w:ascii="Book Antiqua" w:hAnsi="Book Antiqua"/>
                <w:b/>
                <w:sz w:val="20"/>
                <w:szCs w:val="20"/>
              </w:rPr>
              <w:t>Disciplina</w:t>
            </w:r>
          </w:p>
        </w:tc>
        <w:tc>
          <w:tcPr>
            <w:tcW w:w="6549" w:type="dxa"/>
            <w:gridSpan w:val="2"/>
          </w:tcPr>
          <w:p w14:paraId="25024574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Matematica</w:t>
            </w:r>
          </w:p>
        </w:tc>
      </w:tr>
      <w:tr w:rsidR="00950C7F" w:rsidRPr="00D67D7E" w14:paraId="4A5682A4" w14:textId="77777777" w:rsidTr="00A62CE3">
        <w:tc>
          <w:tcPr>
            <w:tcW w:w="3369" w:type="dxa"/>
            <w:shd w:val="clear" w:color="auto" w:fill="D9D9D9" w:themeFill="background1" w:themeFillShade="D9"/>
          </w:tcPr>
          <w:p w14:paraId="26C90074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>Docente</w:t>
            </w:r>
          </w:p>
        </w:tc>
        <w:tc>
          <w:tcPr>
            <w:tcW w:w="6549" w:type="dxa"/>
            <w:gridSpan w:val="2"/>
          </w:tcPr>
          <w:p w14:paraId="08233936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b/>
                <w:bCs/>
                <w:sz w:val="20"/>
                <w:szCs w:val="20"/>
              </w:rPr>
              <w:t>Prof. Giuseppe F. Macrì</w:t>
            </w:r>
          </w:p>
        </w:tc>
      </w:tr>
      <w:tr w:rsidR="00950C7F" w:rsidRPr="00D67D7E" w14:paraId="01DB230B" w14:textId="77777777" w:rsidTr="00A62CE3">
        <w:tc>
          <w:tcPr>
            <w:tcW w:w="3369" w:type="dxa"/>
            <w:shd w:val="clear" w:color="auto" w:fill="D9D9D9" w:themeFill="background1" w:themeFillShade="D9"/>
          </w:tcPr>
          <w:p w14:paraId="73DEA5FE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>Ore di lezione settimanali</w:t>
            </w:r>
          </w:p>
        </w:tc>
        <w:tc>
          <w:tcPr>
            <w:tcW w:w="6549" w:type="dxa"/>
            <w:gridSpan w:val="2"/>
          </w:tcPr>
          <w:p w14:paraId="3F92E800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3</w:t>
            </w:r>
          </w:p>
        </w:tc>
      </w:tr>
      <w:tr w:rsidR="00950C7F" w:rsidRPr="00D67D7E" w14:paraId="5E0B57FC" w14:textId="77777777" w:rsidTr="00A62CE3">
        <w:tc>
          <w:tcPr>
            <w:tcW w:w="3369" w:type="dxa"/>
            <w:shd w:val="clear" w:color="auto" w:fill="D9D9D9" w:themeFill="background1" w:themeFillShade="D9"/>
          </w:tcPr>
          <w:p w14:paraId="4EDC04B5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>Libro di testo / Editore</w:t>
            </w:r>
          </w:p>
          <w:p w14:paraId="69AD77EF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>e materiali di studio proposti</w:t>
            </w:r>
          </w:p>
        </w:tc>
        <w:tc>
          <w:tcPr>
            <w:tcW w:w="6549" w:type="dxa"/>
            <w:gridSpan w:val="2"/>
          </w:tcPr>
          <w:p w14:paraId="3EDEF70C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BERGAMINI MASSIMO / BAROZZI GRAZIELLA - </w:t>
            </w:r>
            <w:proofErr w:type="gramStart"/>
            <w:r w:rsidRPr="0076181C">
              <w:rPr>
                <w:rFonts w:ascii="Book Antiqua" w:hAnsi="Book Antiqua"/>
                <w:sz w:val="20"/>
                <w:szCs w:val="20"/>
              </w:rPr>
              <w:t>MATEMATICA.VERDE  -</w:t>
            </w:r>
            <w:proofErr w:type="gramEnd"/>
            <w:r w:rsidRPr="0076181C">
              <w:rPr>
                <w:rFonts w:ascii="Book Antiqua" w:hAnsi="Book Antiqua"/>
                <w:sz w:val="20"/>
                <w:szCs w:val="20"/>
              </w:rPr>
              <w:t xml:space="preserve"> / VOL</w:t>
            </w:r>
            <w:r>
              <w:rPr>
                <w:rFonts w:ascii="Book Antiqua" w:hAnsi="Book Antiqua"/>
                <w:sz w:val="20"/>
                <w:szCs w:val="20"/>
              </w:rPr>
              <w:t>. 3</w:t>
            </w:r>
          </w:p>
          <w:p w14:paraId="0AB85E6E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Oltre al libro di testo, si sono utilizzati materiali autoprodotti come: schede con esercizi o testi, brevi filmati scaricati da YouTube o Internet.</w:t>
            </w:r>
          </w:p>
        </w:tc>
      </w:tr>
      <w:tr w:rsidR="00950C7F" w:rsidRPr="00D67D7E" w14:paraId="22980DC2" w14:textId="77777777" w:rsidTr="00A62CE3">
        <w:tc>
          <w:tcPr>
            <w:tcW w:w="3369" w:type="dxa"/>
            <w:shd w:val="clear" w:color="auto" w:fill="D9D9D9" w:themeFill="background1" w:themeFillShade="D9"/>
          </w:tcPr>
          <w:p w14:paraId="743B36F6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>Metodologia didattica</w:t>
            </w:r>
          </w:p>
        </w:tc>
        <w:tc>
          <w:tcPr>
            <w:tcW w:w="6549" w:type="dxa"/>
            <w:gridSpan w:val="2"/>
          </w:tcPr>
          <w:p w14:paraId="1EB86219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Metodologia </w:t>
            </w:r>
            <w:proofErr w:type="gramStart"/>
            <w:r w:rsidRPr="0076181C">
              <w:rPr>
                <w:rFonts w:ascii="Book Antiqua" w:hAnsi="Book Antiqua"/>
                <w:sz w:val="20"/>
                <w:szCs w:val="20"/>
              </w:rPr>
              <w:t>ordinaria :</w:t>
            </w:r>
            <w:proofErr w:type="gramEnd"/>
            <w:r w:rsidRPr="0076181C">
              <w:rPr>
                <w:rFonts w:ascii="Book Antiqua" w:hAnsi="Book Antiqua"/>
                <w:sz w:val="20"/>
                <w:szCs w:val="20"/>
              </w:rPr>
              <w:t xml:space="preserve"> trasmissione di materiali di studio e di esercitazione agli allievi per tramite del registro elettronico (agenda, didattica, compiti), per posta elettronica (allegati, cartelle drive) e verificano il lavoro svolto o alla ripresa delle attività o tramite riconsegna da parte dei ragazzi via stesso mezzo. </w:t>
            </w:r>
          </w:p>
        </w:tc>
      </w:tr>
      <w:tr w:rsidR="00950C7F" w:rsidRPr="00D67D7E" w14:paraId="36F18E59" w14:textId="77777777" w:rsidTr="00A62CE3">
        <w:trPr>
          <w:trHeight w:val="201"/>
        </w:trPr>
        <w:tc>
          <w:tcPr>
            <w:tcW w:w="3369" w:type="dxa"/>
            <w:vMerge w:val="restart"/>
            <w:shd w:val="clear" w:color="auto" w:fill="D9D9D9" w:themeFill="background1" w:themeFillShade="D9"/>
          </w:tcPr>
          <w:p w14:paraId="3E54998D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Mezzi e strumenti utilizzati </w:t>
            </w:r>
            <w:r w:rsidRPr="00950C7F">
              <w:rPr>
                <w:rFonts w:ascii="Book Antiqua" w:hAnsi="Book Antiqua"/>
                <w:sz w:val="20"/>
                <w:szCs w:val="20"/>
              </w:rPr>
              <w:t xml:space="preserve">(piattaforme -strumenti -canali di </w:t>
            </w:r>
            <w:r w:rsidRPr="00950C7F">
              <w:rPr>
                <w:rFonts w:ascii="Book Antiqua" w:hAnsi="Book Antiqua"/>
                <w:sz w:val="20"/>
                <w:szCs w:val="20"/>
              </w:rPr>
              <w:lastRenderedPageBreak/>
              <w:t>comunicazione)</w:t>
            </w:r>
          </w:p>
        </w:tc>
        <w:tc>
          <w:tcPr>
            <w:tcW w:w="3274" w:type="dxa"/>
          </w:tcPr>
          <w:p w14:paraId="4E939A67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lastRenderedPageBreak/>
              <w:t>EdModo</w:t>
            </w:r>
            <w:proofErr w:type="spellEnd"/>
          </w:p>
        </w:tc>
        <w:tc>
          <w:tcPr>
            <w:tcW w:w="3275" w:type="dxa"/>
          </w:tcPr>
          <w:p w14:paraId="0F9735A4" w14:textId="77777777" w:rsidR="00950C7F" w:rsidRPr="0076181C" w:rsidRDefault="00B14F3C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950C7F" w:rsidRPr="00D67D7E" w14:paraId="2ECB8EFF" w14:textId="77777777" w:rsidTr="00A62CE3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6BEEC7E4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427774AF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WeSchool</w:t>
            </w:r>
            <w:proofErr w:type="spellEnd"/>
          </w:p>
        </w:tc>
        <w:tc>
          <w:tcPr>
            <w:tcW w:w="3275" w:type="dxa"/>
          </w:tcPr>
          <w:p w14:paraId="7BC424FA" w14:textId="77777777" w:rsidR="00950C7F" w:rsidRPr="0076181C" w:rsidRDefault="00B14F3C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950C7F" w:rsidRPr="00D67D7E" w14:paraId="0C7CCF28" w14:textId="77777777" w:rsidTr="00A62CE3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52398FFF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05560ECB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WhatsApp (gruppo-classe)</w:t>
            </w:r>
          </w:p>
        </w:tc>
        <w:tc>
          <w:tcPr>
            <w:tcW w:w="3275" w:type="dxa"/>
          </w:tcPr>
          <w:p w14:paraId="51823D77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950C7F" w:rsidRPr="00D67D7E" w14:paraId="33ABD67C" w14:textId="77777777" w:rsidTr="00A62CE3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2B23EB9A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1C124405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Sezione bacheca del registro elettronico Argo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Didup</w:t>
            </w:r>
            <w:proofErr w:type="spellEnd"/>
          </w:p>
        </w:tc>
        <w:tc>
          <w:tcPr>
            <w:tcW w:w="3275" w:type="dxa"/>
          </w:tcPr>
          <w:p w14:paraId="03C83BD4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950C7F" w:rsidRPr="00D67D7E" w14:paraId="17F105CE" w14:textId="77777777" w:rsidTr="00A62CE3">
        <w:trPr>
          <w:trHeight w:val="201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62501BCD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36476FA0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Altro(specificare)</w:t>
            </w:r>
          </w:p>
        </w:tc>
        <w:tc>
          <w:tcPr>
            <w:tcW w:w="3275" w:type="dxa"/>
          </w:tcPr>
          <w:p w14:paraId="6D921308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  <w:tr w:rsidR="00950C7F" w:rsidRPr="00D67D7E" w14:paraId="1AE7E6A3" w14:textId="77777777" w:rsidTr="00A62CE3">
        <w:trPr>
          <w:trHeight w:val="105"/>
        </w:trPr>
        <w:tc>
          <w:tcPr>
            <w:tcW w:w="3369" w:type="dxa"/>
            <w:vMerge w:val="restart"/>
            <w:shd w:val="clear" w:color="auto" w:fill="D9D9D9" w:themeFill="background1" w:themeFillShade="D9"/>
          </w:tcPr>
          <w:p w14:paraId="147878E5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950C7F">
              <w:rPr>
                <w:rFonts w:ascii="Book Antiqua" w:hAnsi="Book Antiqua"/>
                <w:b/>
                <w:sz w:val="20"/>
                <w:szCs w:val="20"/>
              </w:rPr>
              <w:t>Modalità di verifica formativa delle conoscenze, abilità e competenze (</w:t>
            </w:r>
            <w:r w:rsidRPr="00950C7F">
              <w:rPr>
                <w:rFonts w:ascii="Book Antiqua" w:hAnsi="Book Antiqua"/>
                <w:bCs/>
                <w:sz w:val="20"/>
                <w:szCs w:val="20"/>
              </w:rPr>
              <w:t>rispetto dei tempi di consegna, livello di interazione e di partecipazione, personalizzazione degli apprendimenti per alunni BES, elementi di valorizzazione emersi nelle varie attività, ecc.)</w:t>
            </w:r>
          </w:p>
        </w:tc>
        <w:tc>
          <w:tcPr>
            <w:tcW w:w="3274" w:type="dxa"/>
          </w:tcPr>
          <w:p w14:paraId="6CC2A07C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Colloqui interattivi tramite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Webex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>/ altro (specificare)</w:t>
            </w:r>
          </w:p>
        </w:tc>
        <w:tc>
          <w:tcPr>
            <w:tcW w:w="3275" w:type="dxa"/>
          </w:tcPr>
          <w:p w14:paraId="0193B734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950C7F" w:rsidRPr="00D67D7E" w14:paraId="224D3AD6" w14:textId="77777777" w:rsidTr="00A62CE3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4D87BD27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6B706083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Relazioni scritte, esercitazioni (</w:t>
            </w:r>
            <w:proofErr w:type="gramStart"/>
            <w:r w:rsidRPr="0076181C">
              <w:rPr>
                <w:rFonts w:ascii="Book Antiqua" w:hAnsi="Book Antiqua"/>
                <w:sz w:val="20"/>
                <w:szCs w:val="20"/>
              </w:rPr>
              <w:t>corrette,valutate</w:t>
            </w:r>
            <w:proofErr w:type="gramEnd"/>
            <w:r w:rsidRPr="0076181C">
              <w:rPr>
                <w:rFonts w:ascii="Book Antiqua" w:hAnsi="Book Antiqua"/>
                <w:sz w:val="20"/>
                <w:szCs w:val="20"/>
              </w:rPr>
              <w:t xml:space="preserve"> e restituite sulla sezione Bacheca di Argo </w:t>
            </w:r>
            <w:proofErr w:type="spellStart"/>
            <w:r w:rsidRPr="0076181C">
              <w:rPr>
                <w:rFonts w:ascii="Book Antiqua" w:hAnsi="Book Antiqua"/>
                <w:sz w:val="20"/>
                <w:szCs w:val="20"/>
              </w:rPr>
              <w:t>Didup</w:t>
            </w:r>
            <w:proofErr w:type="spellEnd"/>
            <w:r w:rsidRPr="0076181C">
              <w:rPr>
                <w:rFonts w:ascii="Book Antiqua" w:hAnsi="Book Antiqua"/>
                <w:sz w:val="20"/>
                <w:szCs w:val="20"/>
              </w:rPr>
              <w:t xml:space="preserve"> o altre piattaforme ad uso didattico, classi virtuali ecc.)</w:t>
            </w:r>
          </w:p>
        </w:tc>
        <w:tc>
          <w:tcPr>
            <w:tcW w:w="3275" w:type="dxa"/>
          </w:tcPr>
          <w:p w14:paraId="513373EE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DF3527E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3AB08E3B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950C7F" w:rsidRPr="00D67D7E" w14:paraId="2482F658" w14:textId="77777777" w:rsidTr="00A62CE3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07D6EF93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5BB186FC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 xml:space="preserve">Test on </w:t>
            </w:r>
            <w:proofErr w:type="gramStart"/>
            <w:r w:rsidRPr="0076181C">
              <w:rPr>
                <w:rFonts w:ascii="Book Antiqua" w:hAnsi="Book Antiqua"/>
                <w:sz w:val="20"/>
                <w:szCs w:val="20"/>
              </w:rPr>
              <w:t>line,(</w:t>
            </w:r>
            <w:proofErr w:type="gramEnd"/>
            <w:r w:rsidRPr="0076181C">
              <w:rPr>
                <w:rFonts w:ascii="Book Antiqua" w:hAnsi="Book Antiqua"/>
                <w:sz w:val="20"/>
                <w:szCs w:val="20"/>
              </w:rPr>
              <w:t>questionari a risposta multipla/risposta aperta ecc.)</w:t>
            </w:r>
          </w:p>
        </w:tc>
        <w:tc>
          <w:tcPr>
            <w:tcW w:w="3275" w:type="dxa"/>
          </w:tcPr>
          <w:p w14:paraId="44944E4F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14:paraId="088D0199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x</w:t>
            </w:r>
          </w:p>
        </w:tc>
      </w:tr>
      <w:tr w:rsidR="00950C7F" w:rsidRPr="00D67D7E" w14:paraId="2A271AF0" w14:textId="77777777" w:rsidTr="00A62CE3">
        <w:trPr>
          <w:trHeight w:val="105"/>
        </w:trPr>
        <w:tc>
          <w:tcPr>
            <w:tcW w:w="3369" w:type="dxa"/>
            <w:vMerge/>
            <w:shd w:val="clear" w:color="auto" w:fill="D9D9D9" w:themeFill="background1" w:themeFillShade="D9"/>
          </w:tcPr>
          <w:p w14:paraId="4F314471" w14:textId="77777777" w:rsidR="00950C7F" w:rsidRPr="00950C7F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3274" w:type="dxa"/>
          </w:tcPr>
          <w:p w14:paraId="301B7EEA" w14:textId="77777777" w:rsidR="00950C7F" w:rsidRPr="0076181C" w:rsidRDefault="00950C7F" w:rsidP="00A62CE3">
            <w:pPr>
              <w:spacing w:before="80" w:after="8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t>Altro(specificare)</w:t>
            </w:r>
          </w:p>
        </w:tc>
        <w:tc>
          <w:tcPr>
            <w:tcW w:w="3275" w:type="dxa"/>
          </w:tcPr>
          <w:p w14:paraId="29E0A503" w14:textId="77777777" w:rsidR="00950C7F" w:rsidRPr="0076181C" w:rsidRDefault="00950C7F" w:rsidP="00A62CE3">
            <w:pPr>
              <w:spacing w:before="80" w:after="8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6181C">
              <w:rPr>
                <w:rFonts w:ascii="Book Antiqua" w:hAnsi="Book Antiqua"/>
                <w:sz w:val="20"/>
                <w:szCs w:val="20"/>
              </w:rPr>
              <w:sym w:font="Symbol" w:char="F091"/>
            </w:r>
          </w:p>
        </w:tc>
      </w:tr>
    </w:tbl>
    <w:p w14:paraId="39414187" w14:textId="77777777" w:rsidR="005C304C" w:rsidRPr="005C304C" w:rsidRDefault="005C304C" w:rsidP="005C304C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5C304C">
        <w:rPr>
          <w:rFonts w:ascii="Times New Roman" w:hAnsi="Times New Roman" w:cs="Times New Roman"/>
          <w:sz w:val="22"/>
          <w:szCs w:val="22"/>
        </w:rPr>
        <w:t>CONTENUTI</w:t>
      </w:r>
      <w:bookmarkEnd w:id="6"/>
    </w:p>
    <w:p w14:paraId="177BB7CE" w14:textId="77777777" w:rsidR="005C304C" w:rsidRPr="005C304C" w:rsidRDefault="005C304C" w:rsidP="005C304C">
      <w:pPr>
        <w:spacing w:line="200" w:lineRule="exact"/>
        <w:rPr>
          <w:b/>
          <w:sz w:val="22"/>
          <w:szCs w:val="22"/>
          <w:u w:val="single"/>
        </w:rPr>
      </w:pPr>
    </w:p>
    <w:p w14:paraId="00471290" w14:textId="77777777" w:rsidR="005C304C" w:rsidRDefault="005C304C">
      <w:pPr>
        <w:rPr>
          <w:sz w:val="22"/>
          <w:szCs w:val="22"/>
        </w:rPr>
      </w:pPr>
    </w:p>
    <w:tbl>
      <w:tblPr>
        <w:tblW w:w="917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6379"/>
        <w:gridCol w:w="1275"/>
      </w:tblGrid>
      <w:tr w:rsidR="006F15FF" w:rsidRPr="00C240A3" w14:paraId="2A0FBE9A" w14:textId="77777777" w:rsidTr="00AD7753">
        <w:tc>
          <w:tcPr>
            <w:tcW w:w="1521" w:type="dxa"/>
            <w:shd w:val="clear" w:color="auto" w:fill="FFFF00"/>
          </w:tcPr>
          <w:p w14:paraId="419FBEAF" w14:textId="77777777" w:rsidR="006F15FF" w:rsidRPr="00C240A3" w:rsidRDefault="006F15FF" w:rsidP="00AD7753">
            <w:pPr>
              <w:spacing w:before="120" w:line="200" w:lineRule="exact"/>
              <w:jc w:val="center"/>
              <w:rPr>
                <w:rFonts w:ascii="Calibri" w:hAnsi="Calibri"/>
                <w:b/>
                <w:color w:val="FF0000"/>
              </w:rPr>
            </w:pPr>
            <w:r w:rsidRPr="00C240A3">
              <w:rPr>
                <w:rFonts w:ascii="Calibri" w:hAnsi="Calibri"/>
                <w:b/>
                <w:color w:val="FF0000"/>
              </w:rPr>
              <w:t>Moduli</w:t>
            </w:r>
          </w:p>
          <w:p w14:paraId="28630509" w14:textId="77777777" w:rsidR="006F15FF" w:rsidRPr="00C240A3" w:rsidRDefault="006F15FF" w:rsidP="00AD7753">
            <w:pPr>
              <w:spacing w:line="200" w:lineRule="exact"/>
              <w:rPr>
                <w:rFonts w:ascii="Calibri" w:hAnsi="Calibri"/>
                <w:color w:val="FF0000"/>
              </w:rPr>
            </w:pPr>
          </w:p>
        </w:tc>
        <w:tc>
          <w:tcPr>
            <w:tcW w:w="6379" w:type="dxa"/>
            <w:shd w:val="clear" w:color="auto" w:fill="B6DDE8"/>
          </w:tcPr>
          <w:p w14:paraId="79C4FABD" w14:textId="77777777" w:rsidR="006F15FF" w:rsidRPr="00C240A3" w:rsidRDefault="006F15FF" w:rsidP="00AD7753">
            <w:pPr>
              <w:spacing w:before="120" w:line="200" w:lineRule="exact"/>
              <w:jc w:val="center"/>
              <w:rPr>
                <w:rFonts w:ascii="Calibri" w:hAnsi="Calibri"/>
                <w:color w:val="FF0000"/>
              </w:rPr>
            </w:pPr>
            <w:r w:rsidRPr="00C240A3">
              <w:rPr>
                <w:rFonts w:ascii="Calibri" w:hAnsi="Calibri"/>
                <w:b/>
                <w:color w:val="FF0000"/>
              </w:rPr>
              <w:t>CONOSCENZE – ABILITA’ - COMPETENZE</w:t>
            </w:r>
          </w:p>
        </w:tc>
        <w:tc>
          <w:tcPr>
            <w:tcW w:w="1275" w:type="dxa"/>
            <w:shd w:val="clear" w:color="auto" w:fill="B6DDE8"/>
          </w:tcPr>
          <w:p w14:paraId="14D42803" w14:textId="77777777" w:rsidR="006F15FF" w:rsidRPr="00C240A3" w:rsidRDefault="006F15FF" w:rsidP="00AD7753">
            <w:pPr>
              <w:spacing w:before="120" w:line="200" w:lineRule="exact"/>
              <w:jc w:val="center"/>
              <w:rPr>
                <w:rFonts w:ascii="Calibri" w:hAnsi="Calibri"/>
                <w:color w:val="FF0000"/>
              </w:rPr>
            </w:pPr>
            <w:r w:rsidRPr="00C240A3">
              <w:rPr>
                <w:rFonts w:ascii="Calibri" w:hAnsi="Calibri"/>
                <w:b/>
                <w:color w:val="FF0000"/>
              </w:rPr>
              <w:t>Tempi</w:t>
            </w:r>
          </w:p>
        </w:tc>
      </w:tr>
      <w:tr w:rsidR="006F15FF" w:rsidRPr="00C240A3" w14:paraId="3A42FE5A" w14:textId="77777777" w:rsidTr="00AD7753">
        <w:tc>
          <w:tcPr>
            <w:tcW w:w="1521" w:type="dxa"/>
            <w:shd w:val="clear" w:color="auto" w:fill="FFFF00"/>
          </w:tcPr>
          <w:p w14:paraId="390FE6AC" w14:textId="77777777" w:rsidR="006F15FF" w:rsidRDefault="006F15FF" w:rsidP="00AD7753">
            <w:pPr>
              <w:spacing w:before="120" w:after="120"/>
              <w:rPr>
                <w:rFonts w:ascii="Calibri" w:hAnsi="Calibri"/>
                <w:b/>
                <w:w w:val="99"/>
              </w:rPr>
            </w:pPr>
            <w:r w:rsidRPr="00C240A3">
              <w:rPr>
                <w:rFonts w:ascii="Calibri" w:hAnsi="Calibri"/>
                <w:b/>
              </w:rPr>
              <w:t>Modulo</w:t>
            </w:r>
            <w:r w:rsidRPr="00C240A3">
              <w:rPr>
                <w:rFonts w:ascii="Calibri" w:hAnsi="Calibri"/>
                <w:b/>
                <w:w w:val="99"/>
              </w:rPr>
              <w:t xml:space="preserve"> 1</w:t>
            </w:r>
          </w:p>
          <w:p w14:paraId="32112E53" w14:textId="77777777" w:rsidR="006F15FF" w:rsidRPr="00C240A3" w:rsidRDefault="006F15FF" w:rsidP="00AD775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w w:val="99"/>
              </w:rPr>
              <w:t>Pre-</w:t>
            </w:r>
            <w:r w:rsidR="007614F1">
              <w:rPr>
                <w:rFonts w:ascii="Calibri" w:hAnsi="Calibri"/>
                <w:b/>
                <w:w w:val="99"/>
              </w:rPr>
              <w:t>re</w:t>
            </w:r>
            <w:r>
              <w:rPr>
                <w:rFonts w:ascii="Calibri" w:hAnsi="Calibri"/>
                <w:b/>
                <w:w w:val="99"/>
              </w:rPr>
              <w:t>quisiti</w:t>
            </w:r>
          </w:p>
          <w:p w14:paraId="582AF7D3" w14:textId="77777777" w:rsidR="006F15FF" w:rsidRPr="00C240A3" w:rsidRDefault="006F15FF" w:rsidP="00AD7753">
            <w:pPr>
              <w:spacing w:line="200" w:lineRule="exact"/>
              <w:rPr>
                <w:rFonts w:ascii="Calibri" w:hAnsi="Calibri"/>
              </w:rPr>
            </w:pPr>
          </w:p>
        </w:tc>
        <w:tc>
          <w:tcPr>
            <w:tcW w:w="6379" w:type="dxa"/>
            <w:shd w:val="clear" w:color="auto" w:fill="auto"/>
          </w:tcPr>
          <w:p w14:paraId="0372330C" w14:textId="77777777" w:rsidR="006F15FF" w:rsidRDefault="006F15FF" w:rsidP="00AD7753">
            <w:pPr>
              <w:rPr>
                <w:rFonts w:ascii="Calibri" w:hAnsi="Calibri"/>
                <w:b/>
              </w:rPr>
            </w:pPr>
            <w:r w:rsidRPr="00C240A3">
              <w:rPr>
                <w:rFonts w:ascii="Calibri" w:hAnsi="Calibri"/>
                <w:b/>
              </w:rPr>
              <w:t>Conoscenze</w:t>
            </w:r>
            <w:r w:rsidRPr="003C4679">
              <w:rPr>
                <w:rFonts w:ascii="Calibri" w:hAnsi="Calibri"/>
              </w:rPr>
              <w:t xml:space="preserve">: </w:t>
            </w:r>
            <w:r w:rsidRPr="00D0395E">
              <w:rPr>
                <w:rFonts w:ascii="Calibri" w:hAnsi="Calibri"/>
              </w:rPr>
              <w:t xml:space="preserve">Equazioni di I e II grado complete ed incomplete, intere e fratte. Disequazioni di I </w:t>
            </w:r>
            <w:r>
              <w:rPr>
                <w:rFonts w:ascii="Calibri" w:hAnsi="Calibri"/>
              </w:rPr>
              <w:t xml:space="preserve">e II </w:t>
            </w:r>
            <w:r w:rsidRPr="00D0395E">
              <w:rPr>
                <w:rFonts w:ascii="Calibri" w:hAnsi="Calibri"/>
              </w:rPr>
              <w:t xml:space="preserve">grado </w:t>
            </w:r>
          </w:p>
          <w:p w14:paraId="4F1CFB38" w14:textId="77777777" w:rsidR="006F15FF" w:rsidRPr="00D0395E" w:rsidRDefault="006F15FF" w:rsidP="00AD7753">
            <w:pPr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>Abilità:</w:t>
            </w:r>
            <w:r>
              <w:rPr>
                <w:rFonts w:ascii="Calibri" w:hAnsi="Calibri"/>
                <w:b/>
              </w:rPr>
              <w:t xml:space="preserve"> </w:t>
            </w:r>
            <w:r w:rsidRPr="00D0395E">
              <w:rPr>
                <w:rFonts w:ascii="Calibri" w:hAnsi="Calibri"/>
              </w:rPr>
              <w:t>R</w:t>
            </w:r>
            <w:r w:rsidRPr="00C240A3">
              <w:rPr>
                <w:rFonts w:ascii="Calibri" w:hAnsi="Calibri"/>
              </w:rPr>
              <w:t xml:space="preserve">isolvere </w:t>
            </w:r>
            <w:r w:rsidRPr="00D0395E">
              <w:rPr>
                <w:rFonts w:ascii="Calibri" w:hAnsi="Calibri"/>
              </w:rPr>
              <w:t>equazioni di I e II grado.</w:t>
            </w:r>
            <w:r>
              <w:rPr>
                <w:rFonts w:ascii="Calibri" w:hAnsi="Calibri"/>
              </w:rPr>
              <w:t xml:space="preserve"> </w:t>
            </w:r>
            <w:r w:rsidRPr="00D0395E">
              <w:rPr>
                <w:rFonts w:ascii="Calibri" w:hAnsi="Calibri"/>
              </w:rPr>
              <w:t xml:space="preserve">Risolvere disequazioni di I </w:t>
            </w:r>
            <w:r>
              <w:rPr>
                <w:rFonts w:ascii="Calibri" w:hAnsi="Calibri"/>
              </w:rPr>
              <w:t xml:space="preserve">e II </w:t>
            </w:r>
            <w:r w:rsidRPr="00D0395E">
              <w:rPr>
                <w:rFonts w:ascii="Calibri" w:hAnsi="Calibri"/>
              </w:rPr>
              <w:t>grad</w:t>
            </w:r>
            <w:r>
              <w:rPr>
                <w:rFonts w:ascii="Calibri" w:hAnsi="Calibri"/>
              </w:rPr>
              <w:t>o</w:t>
            </w:r>
            <w:r w:rsidRPr="00D0395E">
              <w:rPr>
                <w:rFonts w:ascii="Calibri" w:hAnsi="Calibri"/>
              </w:rPr>
              <w:t>.</w:t>
            </w:r>
          </w:p>
          <w:p w14:paraId="25DE8576" w14:textId="77777777" w:rsidR="006F15FF" w:rsidRPr="00C240A3" w:rsidRDefault="006F15FF" w:rsidP="00AD7753">
            <w:pPr>
              <w:spacing w:before="120" w:after="120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 xml:space="preserve">Competenze: </w:t>
            </w:r>
            <w:r w:rsidRPr="00C240A3">
              <w:rPr>
                <w:rFonts w:ascii="Calibri" w:hAnsi="Calibri"/>
              </w:rPr>
              <w:t>M1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–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M3 – M4</w:t>
            </w:r>
          </w:p>
        </w:tc>
        <w:tc>
          <w:tcPr>
            <w:tcW w:w="1275" w:type="dxa"/>
            <w:shd w:val="clear" w:color="auto" w:fill="auto"/>
          </w:tcPr>
          <w:p w14:paraId="64B2CBD8" w14:textId="77777777" w:rsidR="006F15FF" w:rsidRPr="00C240A3" w:rsidRDefault="006F15FF" w:rsidP="00AD7753">
            <w:pPr>
              <w:spacing w:before="120" w:line="200" w:lineRule="exact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>Settembre</w:t>
            </w:r>
            <w:r>
              <w:rPr>
                <w:rFonts w:ascii="Calibri" w:hAnsi="Calibri"/>
                <w:b/>
              </w:rPr>
              <w:t xml:space="preserve"> - </w:t>
            </w:r>
            <w:proofErr w:type="gramStart"/>
            <w:r>
              <w:rPr>
                <w:rFonts w:ascii="Calibri" w:hAnsi="Calibri"/>
                <w:b/>
              </w:rPr>
              <w:t>Ottobre</w:t>
            </w:r>
            <w:proofErr w:type="gramEnd"/>
            <w:r w:rsidRPr="00C240A3">
              <w:rPr>
                <w:rFonts w:ascii="Calibri" w:hAnsi="Calibri"/>
                <w:b/>
              </w:rPr>
              <w:t xml:space="preserve"> </w:t>
            </w:r>
          </w:p>
        </w:tc>
      </w:tr>
      <w:tr w:rsidR="00163283" w:rsidRPr="00C240A3" w14:paraId="1066561B" w14:textId="77777777" w:rsidTr="00AD7753">
        <w:tc>
          <w:tcPr>
            <w:tcW w:w="1521" w:type="dxa"/>
            <w:shd w:val="clear" w:color="auto" w:fill="FFFF00"/>
          </w:tcPr>
          <w:p w14:paraId="37249737" w14:textId="77777777" w:rsidR="00163283" w:rsidRDefault="00163283" w:rsidP="00AD7753">
            <w:pPr>
              <w:spacing w:before="120" w:after="120"/>
              <w:rPr>
                <w:rFonts w:ascii="Calibri" w:hAnsi="Calibri"/>
                <w:b/>
              </w:rPr>
            </w:pPr>
            <w:r w:rsidRPr="00C240A3">
              <w:rPr>
                <w:rFonts w:ascii="Calibri" w:hAnsi="Calibri"/>
                <w:b/>
              </w:rPr>
              <w:t xml:space="preserve">Modulo </w:t>
            </w:r>
            <w:r w:rsidR="007614F1">
              <w:rPr>
                <w:rFonts w:ascii="Calibri" w:hAnsi="Calibri"/>
                <w:b/>
              </w:rPr>
              <w:t>2</w:t>
            </w:r>
          </w:p>
          <w:p w14:paraId="11C9EEA0" w14:textId="77777777" w:rsidR="00163283" w:rsidRPr="00C240A3" w:rsidRDefault="00163283" w:rsidP="00AD775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Esponenzia-li e logaritmi</w:t>
            </w:r>
          </w:p>
        </w:tc>
        <w:tc>
          <w:tcPr>
            <w:tcW w:w="6379" w:type="dxa"/>
            <w:shd w:val="clear" w:color="auto" w:fill="auto"/>
          </w:tcPr>
          <w:p w14:paraId="0AD43B35" w14:textId="77777777" w:rsidR="00163283" w:rsidRPr="000C20B1" w:rsidRDefault="00163283" w:rsidP="00AD7753">
            <w:pPr>
              <w:spacing w:line="340" w:lineRule="exact"/>
              <w:ind w:left="100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>Conoscenze</w:t>
            </w:r>
            <w:r w:rsidRPr="00C240A3">
              <w:rPr>
                <w:rFonts w:ascii="Calibri" w:hAnsi="Calibri"/>
              </w:rPr>
              <w:t xml:space="preserve">: </w:t>
            </w:r>
            <w:r w:rsidRPr="000C20B1">
              <w:rPr>
                <w:rFonts w:ascii="Calibri" w:hAnsi="Calibri"/>
              </w:rPr>
              <w:t>Potenze e proprietà.</w:t>
            </w:r>
            <w:r>
              <w:rPr>
                <w:rFonts w:ascii="Calibri" w:hAnsi="Calibri"/>
              </w:rPr>
              <w:t xml:space="preserve"> </w:t>
            </w:r>
            <w:r w:rsidRPr="000C20B1">
              <w:rPr>
                <w:rFonts w:ascii="Calibri" w:hAnsi="Calibri"/>
              </w:rPr>
              <w:t>Equazioni esponenziali.</w:t>
            </w:r>
          </w:p>
          <w:p w14:paraId="0AF013E2" w14:textId="77777777" w:rsidR="00163283" w:rsidRPr="000C20B1" w:rsidRDefault="00163283" w:rsidP="00AD7753">
            <w:pPr>
              <w:spacing w:line="340" w:lineRule="exact"/>
              <w:ind w:left="100"/>
              <w:rPr>
                <w:rFonts w:ascii="Calibri" w:hAnsi="Calibri"/>
              </w:rPr>
            </w:pPr>
            <w:r w:rsidRPr="000C20B1">
              <w:rPr>
                <w:rFonts w:ascii="Calibri" w:hAnsi="Calibri"/>
              </w:rPr>
              <w:t>Definizione di logaritmo.  Proprietà.</w:t>
            </w:r>
            <w:r>
              <w:rPr>
                <w:rFonts w:ascii="Calibri" w:hAnsi="Calibri"/>
              </w:rPr>
              <w:t xml:space="preserve"> </w:t>
            </w:r>
            <w:r w:rsidRPr="000C20B1">
              <w:rPr>
                <w:rFonts w:ascii="Calibri" w:hAnsi="Calibri"/>
              </w:rPr>
              <w:t>Equazioni logaritmiche.</w:t>
            </w:r>
          </w:p>
          <w:p w14:paraId="37377E59" w14:textId="77777777" w:rsidR="00163283" w:rsidRPr="00C240A3" w:rsidRDefault="00163283" w:rsidP="00AD7753">
            <w:pPr>
              <w:spacing w:line="340" w:lineRule="exact"/>
              <w:ind w:left="100"/>
              <w:rPr>
                <w:rFonts w:ascii="Calibri" w:hAnsi="Calibri"/>
              </w:rPr>
            </w:pPr>
            <w:proofErr w:type="gramStart"/>
            <w:r w:rsidRPr="00C240A3">
              <w:rPr>
                <w:rFonts w:ascii="Calibri" w:hAnsi="Calibri"/>
                <w:b/>
              </w:rPr>
              <w:t>Abilità:</w:t>
            </w:r>
            <w:r w:rsidRPr="00C240A3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</w:t>
            </w:r>
            <w:r w:rsidRPr="00373841">
              <w:rPr>
                <w:rFonts w:ascii="Calibri" w:hAnsi="Calibri"/>
              </w:rPr>
              <w:t>Operare</w:t>
            </w:r>
            <w:proofErr w:type="gramEnd"/>
            <w:r w:rsidRPr="00373841">
              <w:rPr>
                <w:rFonts w:ascii="Calibri" w:hAnsi="Calibri"/>
              </w:rPr>
              <w:t xml:space="preserve"> con potenze ad esponente reale e con logaritmi applicando le proprietà.</w:t>
            </w:r>
            <w:r>
              <w:rPr>
                <w:rFonts w:ascii="Calibri" w:hAnsi="Calibri"/>
              </w:rPr>
              <w:t xml:space="preserve"> </w:t>
            </w:r>
            <w:r w:rsidRPr="00373841">
              <w:rPr>
                <w:rFonts w:ascii="Calibri" w:hAnsi="Calibri"/>
              </w:rPr>
              <w:t>-Risolvere equazioni logaritmiche ed esponenziali, sapendo valutare l’accettabilità delle soluzioni.</w:t>
            </w:r>
          </w:p>
          <w:p w14:paraId="66F6ED7A" w14:textId="77777777" w:rsidR="00163283" w:rsidRPr="00C240A3" w:rsidRDefault="00163283" w:rsidP="00AD7753">
            <w:pPr>
              <w:spacing w:before="120" w:after="120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 xml:space="preserve">Competenze: </w:t>
            </w:r>
            <w:r w:rsidRPr="00C240A3">
              <w:rPr>
                <w:rFonts w:ascii="Calibri" w:hAnsi="Calibri"/>
              </w:rPr>
              <w:t>M1–M3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–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M4</w:t>
            </w:r>
          </w:p>
        </w:tc>
        <w:tc>
          <w:tcPr>
            <w:tcW w:w="1275" w:type="dxa"/>
            <w:shd w:val="clear" w:color="auto" w:fill="auto"/>
          </w:tcPr>
          <w:p w14:paraId="2A0156A9" w14:textId="77777777" w:rsidR="00163283" w:rsidRPr="00C240A3" w:rsidRDefault="008959E7" w:rsidP="007614F1">
            <w:pPr>
              <w:spacing w:before="120" w:after="120"/>
              <w:rPr>
                <w:rFonts w:ascii="Calibri" w:hAnsi="Calibri"/>
              </w:rPr>
            </w:pPr>
            <w:proofErr w:type="gramStart"/>
            <w:r w:rsidRPr="00C240A3">
              <w:rPr>
                <w:rFonts w:ascii="Calibri" w:hAnsi="Calibri"/>
                <w:b/>
              </w:rPr>
              <w:t>Novembre</w:t>
            </w:r>
            <w:r>
              <w:rPr>
                <w:rFonts w:ascii="Calibri" w:hAnsi="Calibri"/>
                <w:b/>
              </w:rPr>
              <w:t xml:space="preserve">  Dicembre</w:t>
            </w:r>
            <w:proofErr w:type="gramEnd"/>
            <w:r w:rsidR="007614F1">
              <w:rPr>
                <w:rFonts w:ascii="Calibri" w:hAnsi="Calibri"/>
                <w:b/>
              </w:rPr>
              <w:t xml:space="preserve"> -  Gennaio - Febbraio</w:t>
            </w:r>
          </w:p>
        </w:tc>
      </w:tr>
      <w:tr w:rsidR="006F15FF" w:rsidRPr="00C240A3" w14:paraId="5E75B252" w14:textId="77777777" w:rsidTr="00AD7753">
        <w:tc>
          <w:tcPr>
            <w:tcW w:w="1521" w:type="dxa"/>
            <w:shd w:val="clear" w:color="auto" w:fill="FFFF00"/>
          </w:tcPr>
          <w:p w14:paraId="410212F0" w14:textId="77777777" w:rsidR="006F15FF" w:rsidRDefault="006F15FF" w:rsidP="00AD7753">
            <w:pPr>
              <w:spacing w:before="120" w:after="120"/>
              <w:rPr>
                <w:rFonts w:ascii="Calibri" w:hAnsi="Calibri"/>
                <w:b/>
              </w:rPr>
            </w:pPr>
            <w:r w:rsidRPr="00C240A3">
              <w:rPr>
                <w:rFonts w:ascii="Calibri" w:hAnsi="Calibri"/>
                <w:b/>
              </w:rPr>
              <w:t xml:space="preserve">Modulo </w:t>
            </w:r>
            <w:r w:rsidR="00367CC7">
              <w:rPr>
                <w:rFonts w:ascii="Calibri" w:hAnsi="Calibri"/>
                <w:b/>
              </w:rPr>
              <w:t>3</w:t>
            </w:r>
          </w:p>
          <w:p w14:paraId="079D65D2" w14:textId="77777777" w:rsidR="006F15FF" w:rsidRPr="00C240A3" w:rsidRDefault="006F15FF" w:rsidP="00AD7753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Equazioni e disequazioni fratte</w:t>
            </w:r>
          </w:p>
        </w:tc>
        <w:tc>
          <w:tcPr>
            <w:tcW w:w="6379" w:type="dxa"/>
            <w:shd w:val="clear" w:color="auto" w:fill="auto"/>
          </w:tcPr>
          <w:p w14:paraId="3C57DA98" w14:textId="77777777" w:rsidR="006F15FF" w:rsidRPr="000F2C3C" w:rsidRDefault="006F15FF" w:rsidP="006F15FF">
            <w:pPr>
              <w:spacing w:line="340" w:lineRule="exact"/>
              <w:ind w:left="100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>Conoscenze:</w:t>
            </w:r>
            <w:r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</w:rPr>
              <w:t>Equazioni e disequazioni fratte.</w:t>
            </w:r>
          </w:p>
          <w:p w14:paraId="1169C0A1" w14:textId="77777777" w:rsidR="006F15FF" w:rsidRDefault="006F15FF" w:rsidP="00AD7753">
            <w:pPr>
              <w:rPr>
                <w:rFonts w:ascii="Calibri" w:hAnsi="Calibri"/>
                <w:b/>
              </w:rPr>
            </w:pPr>
          </w:p>
          <w:p w14:paraId="210F97F0" w14:textId="77777777" w:rsidR="006F15FF" w:rsidRDefault="006F15FF" w:rsidP="00AD7753">
            <w:pPr>
              <w:rPr>
                <w:rFonts w:ascii="Calibri" w:hAnsi="Calibri"/>
                <w:b/>
              </w:rPr>
            </w:pPr>
            <w:r w:rsidRPr="00C240A3">
              <w:rPr>
                <w:rFonts w:ascii="Calibri" w:hAnsi="Calibri"/>
                <w:b/>
              </w:rPr>
              <w:t xml:space="preserve">Abilità: </w:t>
            </w:r>
            <w:r w:rsidRPr="000F2C3C">
              <w:rPr>
                <w:rFonts w:ascii="Calibri" w:hAnsi="Calibri"/>
              </w:rPr>
              <w:t>Ri</w:t>
            </w:r>
            <w:r>
              <w:rPr>
                <w:rFonts w:ascii="Calibri" w:hAnsi="Calibri"/>
              </w:rPr>
              <w:t>soluzione di equazioni fratte con vari metodi. Discussione sulle disequazioni fratte ed interpretazione dei grafici</w:t>
            </w:r>
            <w:r w:rsidRPr="000F2C3C">
              <w:rPr>
                <w:rFonts w:ascii="Calibri" w:hAnsi="Calibri"/>
              </w:rPr>
              <w:t>.</w:t>
            </w:r>
          </w:p>
          <w:p w14:paraId="6E44958C" w14:textId="77777777" w:rsidR="006F15FF" w:rsidRPr="00C240A3" w:rsidRDefault="006F15FF" w:rsidP="00AD7753">
            <w:pPr>
              <w:spacing w:before="120" w:after="120"/>
              <w:rPr>
                <w:rFonts w:ascii="Calibri" w:hAnsi="Calibri"/>
              </w:rPr>
            </w:pPr>
            <w:r w:rsidRPr="00C240A3">
              <w:rPr>
                <w:rFonts w:ascii="Calibri" w:hAnsi="Calibri"/>
                <w:b/>
              </w:rPr>
              <w:t xml:space="preserve">Competenze: </w:t>
            </w:r>
            <w:r w:rsidRPr="00C240A3">
              <w:rPr>
                <w:rFonts w:ascii="Calibri" w:hAnsi="Calibri"/>
              </w:rPr>
              <w:t>M1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– M2- M3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–</w:t>
            </w:r>
            <w:r w:rsidRPr="00C240A3">
              <w:rPr>
                <w:rFonts w:ascii="Calibri" w:hAnsi="Calibri"/>
                <w:b/>
              </w:rPr>
              <w:t xml:space="preserve"> </w:t>
            </w:r>
            <w:r w:rsidRPr="00C240A3">
              <w:rPr>
                <w:rFonts w:ascii="Calibri" w:hAnsi="Calibri"/>
              </w:rPr>
              <w:t>M4</w:t>
            </w:r>
          </w:p>
        </w:tc>
        <w:tc>
          <w:tcPr>
            <w:tcW w:w="1275" w:type="dxa"/>
            <w:shd w:val="clear" w:color="auto" w:fill="auto"/>
          </w:tcPr>
          <w:p w14:paraId="582A0103" w14:textId="77777777" w:rsidR="006F15FF" w:rsidRPr="00C240A3" w:rsidRDefault="007614F1" w:rsidP="00367CC7">
            <w:pPr>
              <w:spacing w:before="120" w:after="12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Ma</w:t>
            </w:r>
            <w:r w:rsidR="00367CC7">
              <w:rPr>
                <w:rFonts w:ascii="Calibri" w:hAnsi="Calibri"/>
                <w:b/>
              </w:rPr>
              <w:t>rzo -</w:t>
            </w:r>
            <w:proofErr w:type="gramStart"/>
            <w:r w:rsidR="00367CC7">
              <w:rPr>
                <w:rFonts w:ascii="Calibri" w:hAnsi="Calibri"/>
                <w:b/>
              </w:rPr>
              <w:t>G</w:t>
            </w:r>
            <w:r>
              <w:rPr>
                <w:rFonts w:ascii="Calibri" w:hAnsi="Calibri"/>
                <w:b/>
              </w:rPr>
              <w:t>iugno</w:t>
            </w:r>
            <w:proofErr w:type="gramEnd"/>
          </w:p>
        </w:tc>
      </w:tr>
    </w:tbl>
    <w:p w14:paraId="6446D2A5" w14:textId="77777777" w:rsidR="003F6E24" w:rsidRDefault="003F6E24">
      <w:pPr>
        <w:rPr>
          <w:sz w:val="22"/>
          <w:szCs w:val="22"/>
        </w:rPr>
      </w:pPr>
    </w:p>
    <w:p w14:paraId="0C0C0280" w14:textId="77777777" w:rsidR="005C304C" w:rsidRDefault="00363574">
      <w:pPr>
        <w:rPr>
          <w:sz w:val="22"/>
          <w:szCs w:val="22"/>
        </w:rPr>
      </w:pPr>
      <w:r>
        <w:rPr>
          <w:sz w:val="22"/>
          <w:szCs w:val="22"/>
        </w:rPr>
        <w:t>Siderno</w:t>
      </w:r>
      <w:r w:rsidR="005C304C">
        <w:rPr>
          <w:sz w:val="22"/>
          <w:szCs w:val="22"/>
        </w:rPr>
        <w:t xml:space="preserve">, </w:t>
      </w:r>
      <w:r w:rsidR="00367CC7">
        <w:rPr>
          <w:sz w:val="22"/>
          <w:szCs w:val="22"/>
        </w:rPr>
        <w:t>9</w:t>
      </w:r>
      <w:r w:rsidR="0024733A">
        <w:rPr>
          <w:sz w:val="22"/>
          <w:szCs w:val="22"/>
        </w:rPr>
        <w:t>-</w:t>
      </w:r>
      <w:r w:rsidR="00367CC7">
        <w:rPr>
          <w:sz w:val="22"/>
          <w:szCs w:val="22"/>
        </w:rPr>
        <w:t>06</w:t>
      </w:r>
      <w:r w:rsidR="0024733A">
        <w:rPr>
          <w:sz w:val="22"/>
          <w:szCs w:val="22"/>
        </w:rPr>
        <w:t>-20</w:t>
      </w:r>
      <w:r w:rsidR="00367CC7">
        <w:rPr>
          <w:sz w:val="22"/>
          <w:szCs w:val="22"/>
        </w:rPr>
        <w:t>20</w:t>
      </w:r>
    </w:p>
    <w:p w14:paraId="43C893F5" w14:textId="77777777" w:rsidR="005C304C" w:rsidRDefault="005C304C">
      <w:pPr>
        <w:rPr>
          <w:sz w:val="22"/>
          <w:szCs w:val="22"/>
        </w:rPr>
      </w:pPr>
    </w:p>
    <w:p w14:paraId="00E10556" w14:textId="77777777" w:rsidR="005C304C" w:rsidRDefault="005C304C" w:rsidP="005C304C">
      <w:pPr>
        <w:jc w:val="center"/>
        <w:rPr>
          <w:sz w:val="22"/>
          <w:szCs w:val="22"/>
        </w:rPr>
      </w:pPr>
      <w:r>
        <w:rPr>
          <w:sz w:val="22"/>
          <w:szCs w:val="22"/>
        </w:rPr>
        <w:t>Il Docente</w:t>
      </w:r>
    </w:p>
    <w:p w14:paraId="539653DC" w14:textId="77777777" w:rsidR="005C304C" w:rsidRPr="005C304C" w:rsidRDefault="005C304C" w:rsidP="005C304C">
      <w:pPr>
        <w:jc w:val="center"/>
        <w:rPr>
          <w:sz w:val="22"/>
          <w:szCs w:val="22"/>
        </w:rPr>
      </w:pPr>
      <w:r>
        <w:rPr>
          <w:sz w:val="22"/>
          <w:szCs w:val="22"/>
        </w:rPr>
        <w:t>Giuseppe F. Macrì</w:t>
      </w:r>
    </w:p>
    <w:sectPr w:rsidR="005C304C" w:rsidRPr="005C304C" w:rsidSect="001D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4729D1"/>
    <w:multiLevelType w:val="hybridMultilevel"/>
    <w:tmpl w:val="67A474A2"/>
    <w:lvl w:ilvl="0" w:tplc="C84C996C">
      <w:numFmt w:val="bullet"/>
      <w:lvlText w:val="-"/>
      <w:lvlJc w:val="left"/>
      <w:pPr>
        <w:ind w:left="473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42F73971"/>
    <w:multiLevelType w:val="hybridMultilevel"/>
    <w:tmpl w:val="D6A29724"/>
    <w:lvl w:ilvl="0" w:tplc="FFFFFFFF"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51E5A"/>
    <w:multiLevelType w:val="hybridMultilevel"/>
    <w:tmpl w:val="517EC04A"/>
    <w:lvl w:ilvl="0" w:tplc="FFFFFFFF">
      <w:numFmt w:val="bullet"/>
      <w:lvlText w:val=""/>
      <w:lvlJc w:val="left"/>
      <w:pPr>
        <w:tabs>
          <w:tab w:val="num" w:pos="1110"/>
        </w:tabs>
        <w:ind w:left="1110" w:hanging="39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4C26EF"/>
    <w:multiLevelType w:val="hybridMultilevel"/>
    <w:tmpl w:val="8B967FC8"/>
    <w:lvl w:ilvl="0" w:tplc="FFFFFFFF">
      <w:numFmt w:val="bullet"/>
      <w:lvlText w:val=""/>
      <w:lvlJc w:val="left"/>
      <w:pPr>
        <w:tabs>
          <w:tab w:val="num" w:pos="1110"/>
        </w:tabs>
        <w:ind w:left="1110" w:hanging="39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83B7D"/>
    <w:multiLevelType w:val="hybridMultilevel"/>
    <w:tmpl w:val="0F5A5AB0"/>
    <w:lvl w:ilvl="0" w:tplc="FFFFFFFF"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04C"/>
    <w:rsid w:val="00024652"/>
    <w:rsid w:val="0004691C"/>
    <w:rsid w:val="000F441E"/>
    <w:rsid w:val="00163283"/>
    <w:rsid w:val="001A53F2"/>
    <w:rsid w:val="001D324E"/>
    <w:rsid w:val="0024733A"/>
    <w:rsid w:val="00363574"/>
    <w:rsid w:val="00364B2A"/>
    <w:rsid w:val="00367CC7"/>
    <w:rsid w:val="003D6A8B"/>
    <w:rsid w:val="003F6E24"/>
    <w:rsid w:val="00433130"/>
    <w:rsid w:val="00434AA0"/>
    <w:rsid w:val="005166F1"/>
    <w:rsid w:val="00545114"/>
    <w:rsid w:val="005807B9"/>
    <w:rsid w:val="00584152"/>
    <w:rsid w:val="005C304C"/>
    <w:rsid w:val="005D081B"/>
    <w:rsid w:val="006B1F7C"/>
    <w:rsid w:val="006C0B00"/>
    <w:rsid w:val="006D119F"/>
    <w:rsid w:val="006F15FF"/>
    <w:rsid w:val="007614F1"/>
    <w:rsid w:val="007E68C1"/>
    <w:rsid w:val="00816F27"/>
    <w:rsid w:val="0083234C"/>
    <w:rsid w:val="00850070"/>
    <w:rsid w:val="00855975"/>
    <w:rsid w:val="00885B43"/>
    <w:rsid w:val="008959E7"/>
    <w:rsid w:val="008C1FDF"/>
    <w:rsid w:val="008E2A5C"/>
    <w:rsid w:val="009300B6"/>
    <w:rsid w:val="00935529"/>
    <w:rsid w:val="00950C7F"/>
    <w:rsid w:val="00953907"/>
    <w:rsid w:val="00953B5C"/>
    <w:rsid w:val="009D1E23"/>
    <w:rsid w:val="00A50F31"/>
    <w:rsid w:val="00B14F3C"/>
    <w:rsid w:val="00CC1063"/>
    <w:rsid w:val="00CD1746"/>
    <w:rsid w:val="00D04C7E"/>
    <w:rsid w:val="00D1161A"/>
    <w:rsid w:val="00D40BA2"/>
    <w:rsid w:val="00D97432"/>
    <w:rsid w:val="00E420CC"/>
    <w:rsid w:val="00EF552E"/>
    <w:rsid w:val="00F56AF1"/>
    <w:rsid w:val="00FC76B6"/>
    <w:rsid w:val="00FE1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42C8"/>
  <w15:docId w15:val="{66959498-A76C-4C86-9985-9AD9764E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3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autoRedefine/>
    <w:qFormat/>
    <w:rsid w:val="00F56AF1"/>
    <w:pPr>
      <w:keepNext/>
      <w:keepLines/>
      <w:spacing w:before="480"/>
      <w:outlineLvl w:val="0"/>
    </w:pPr>
    <w:rPr>
      <w:rFonts w:ascii="Garamond" w:eastAsiaTheme="majorEastAsia" w:hAnsi="Garamond" w:cstheme="majorBid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5C304C"/>
    <w:pPr>
      <w:keepNext/>
      <w:spacing w:line="360" w:lineRule="auto"/>
      <w:ind w:left="360"/>
      <w:jc w:val="both"/>
      <w:outlineLvl w:val="1"/>
    </w:pPr>
    <w:rPr>
      <w:b/>
      <w:bCs/>
      <w:sz w:val="28"/>
    </w:rPr>
  </w:style>
  <w:style w:type="paragraph" w:styleId="Titolo4">
    <w:name w:val="heading 4"/>
    <w:basedOn w:val="Normale"/>
    <w:next w:val="Normale"/>
    <w:link w:val="Titolo4Carattere"/>
    <w:qFormat/>
    <w:rsid w:val="005C304C"/>
    <w:pPr>
      <w:keepNext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6AF1"/>
    <w:rPr>
      <w:rFonts w:ascii="Garamond" w:eastAsiaTheme="majorEastAsia" w:hAnsi="Garamond" w:cstheme="majorBidi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5C304C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5C304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a">
    <w:basedOn w:val="Normale"/>
    <w:next w:val="Corpotesto"/>
    <w:rsid w:val="005C304C"/>
    <w:rPr>
      <w:sz w:val="28"/>
    </w:rPr>
  </w:style>
  <w:style w:type="paragraph" w:styleId="Corpodeltesto2">
    <w:name w:val="Body Text 2"/>
    <w:basedOn w:val="Normale"/>
    <w:link w:val="Corpodeltesto2Carattere"/>
    <w:rsid w:val="005C304C"/>
    <w:pPr>
      <w:spacing w:line="360" w:lineRule="auto"/>
      <w:jc w:val="both"/>
    </w:pPr>
    <w:rPr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rsid w:val="005C304C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C304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C304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cp:lastPrinted>2019-01-06T10:00:00Z</cp:lastPrinted>
  <dcterms:created xsi:type="dcterms:W3CDTF">2020-06-08T16:01:00Z</dcterms:created>
  <dcterms:modified xsi:type="dcterms:W3CDTF">2020-06-10T08:14:00Z</dcterms:modified>
</cp:coreProperties>
</file>